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bidiVisual/>
        <w:tblW w:w="10490" w:type="dxa"/>
        <w:tblInd w:w="-942" w:type="dxa"/>
        <w:tblLook w:val="04A0"/>
      </w:tblPr>
      <w:tblGrid>
        <w:gridCol w:w="3402"/>
        <w:gridCol w:w="7088"/>
      </w:tblGrid>
      <w:tr w:rsidR="00A14429" w:rsidRPr="00306D6A" w:rsidTr="00A13D51">
        <w:tc>
          <w:tcPr>
            <w:tcW w:w="3402" w:type="dxa"/>
          </w:tcPr>
          <w:p w:rsidR="00A14429" w:rsidRPr="00306D6A" w:rsidRDefault="00A14429" w:rsidP="00A14429">
            <w:pPr>
              <w:jc w:val="center"/>
              <w:rPr>
                <w:b/>
                <w:bCs/>
                <w:color w:val="000000" w:themeColor="text1"/>
                <w:sz w:val="24"/>
                <w:szCs w:val="24"/>
                <w:rtl/>
              </w:rPr>
            </w:pPr>
            <w:r w:rsidRPr="00306D6A">
              <w:rPr>
                <w:rFonts w:hint="cs"/>
                <w:b/>
                <w:bCs/>
                <w:color w:val="000000" w:themeColor="text1"/>
                <w:sz w:val="24"/>
                <w:szCs w:val="24"/>
                <w:rtl/>
              </w:rPr>
              <w:t>العالم</w:t>
            </w:r>
          </w:p>
        </w:tc>
        <w:tc>
          <w:tcPr>
            <w:tcW w:w="7088" w:type="dxa"/>
          </w:tcPr>
          <w:p w:rsidR="00A14429" w:rsidRPr="00306D6A" w:rsidRDefault="00A14429" w:rsidP="00A14429">
            <w:pPr>
              <w:jc w:val="center"/>
              <w:rPr>
                <w:b/>
                <w:bCs/>
                <w:color w:val="000000" w:themeColor="text1"/>
                <w:sz w:val="24"/>
                <w:szCs w:val="24"/>
                <w:rtl/>
              </w:rPr>
            </w:pPr>
            <w:r w:rsidRPr="00306D6A">
              <w:rPr>
                <w:rFonts w:hint="cs"/>
                <w:b/>
                <w:bCs/>
                <w:color w:val="000000" w:themeColor="text1"/>
                <w:sz w:val="24"/>
                <w:szCs w:val="24"/>
                <w:rtl/>
              </w:rPr>
              <w:t>انجازاته</w:t>
            </w:r>
          </w:p>
        </w:tc>
      </w:tr>
      <w:tr w:rsidR="00A14429" w:rsidRPr="00306D6A" w:rsidTr="00A13D51">
        <w:tc>
          <w:tcPr>
            <w:tcW w:w="3402" w:type="dxa"/>
          </w:tcPr>
          <w:p w:rsidR="00A14429" w:rsidRPr="00306D6A" w:rsidRDefault="004B2E18" w:rsidP="00D0673E">
            <w:pPr>
              <w:jc w:val="center"/>
              <w:rPr>
                <w:color w:val="000000" w:themeColor="text1"/>
                <w:sz w:val="24"/>
                <w:szCs w:val="24"/>
                <w:rtl/>
              </w:rPr>
            </w:pPr>
            <w:r w:rsidRPr="00306D6A">
              <w:rPr>
                <w:rFonts w:ascii="Times New Roman" w:hAnsi="Times New Roman" w:cs="Times New Roman"/>
                <w:color w:val="000000" w:themeColor="text1"/>
                <w:sz w:val="24"/>
                <w:szCs w:val="24"/>
                <w:rtl/>
              </w:rPr>
              <w:t xml:space="preserve">منظمة الصحة العالمية للصحة ( </w:t>
            </w:r>
            <w:r w:rsidRPr="00306D6A">
              <w:rPr>
                <w:rFonts w:ascii="Times New Roman" w:hAnsi="Times New Roman" w:cs="Times New Roman"/>
                <w:color w:val="000000" w:themeColor="text1"/>
                <w:sz w:val="24"/>
                <w:szCs w:val="24"/>
              </w:rPr>
              <w:t>WHO</w:t>
            </w:r>
            <w:r w:rsidRPr="00306D6A">
              <w:rPr>
                <w:rFonts w:ascii="Times New Roman" w:hAnsi="Times New Roman" w:cs="Times New Roman"/>
                <w:color w:val="000000" w:themeColor="text1"/>
                <w:sz w:val="24"/>
                <w:szCs w:val="24"/>
                <w:rtl/>
              </w:rPr>
              <w:t xml:space="preserve"> )</w:t>
            </w:r>
          </w:p>
        </w:tc>
        <w:tc>
          <w:tcPr>
            <w:tcW w:w="7088" w:type="dxa"/>
          </w:tcPr>
          <w:p w:rsidR="00A14429" w:rsidRPr="00306D6A" w:rsidRDefault="004B2E18" w:rsidP="00D0673E">
            <w:pPr>
              <w:jc w:val="center"/>
              <w:rPr>
                <w:color w:val="000000" w:themeColor="text1"/>
                <w:sz w:val="24"/>
                <w:szCs w:val="24"/>
                <w:rtl/>
              </w:rPr>
            </w:pPr>
            <w:r w:rsidRPr="00306D6A">
              <w:rPr>
                <w:rFonts w:ascii="Times New Roman" w:hAnsi="Times New Roman" w:cs="Times New Roman"/>
                <w:color w:val="000000" w:themeColor="text1"/>
                <w:sz w:val="24"/>
                <w:szCs w:val="24"/>
                <w:rtl/>
              </w:rPr>
              <w:t>تعريف الصحة النفسية</w:t>
            </w:r>
            <w:r w:rsidRPr="00306D6A">
              <w:rPr>
                <w:rFonts w:hint="cs"/>
                <w:color w:val="000000" w:themeColor="text1"/>
                <w:sz w:val="24"/>
                <w:szCs w:val="24"/>
                <w:rtl/>
              </w:rPr>
              <w:t xml:space="preserve"> </w:t>
            </w:r>
            <w:r w:rsidRPr="00306D6A">
              <w:rPr>
                <w:color w:val="000000" w:themeColor="text1"/>
                <w:sz w:val="24"/>
                <w:szCs w:val="24"/>
                <w:rtl/>
              </w:rPr>
              <w:t>–</w:t>
            </w:r>
            <w:r w:rsidRPr="00306D6A">
              <w:rPr>
                <w:rFonts w:hint="cs"/>
                <w:color w:val="000000" w:themeColor="text1"/>
                <w:sz w:val="24"/>
                <w:szCs w:val="24"/>
                <w:rtl/>
              </w:rPr>
              <w:t xml:space="preserve"> التعريفات الايجابيه:</w:t>
            </w:r>
          </w:p>
          <w:p w:rsidR="004B2E18" w:rsidRPr="00306D6A" w:rsidRDefault="004B2E18" w:rsidP="00D0673E">
            <w:pPr>
              <w:jc w:val="center"/>
              <w:rPr>
                <w:color w:val="000000" w:themeColor="text1"/>
                <w:sz w:val="24"/>
                <w:szCs w:val="24"/>
                <w:rtl/>
              </w:rPr>
            </w:pPr>
            <w:r w:rsidRPr="00306D6A">
              <w:rPr>
                <w:rFonts w:ascii="Times New Roman" w:hAnsi="Times New Roman" w:cs="Times New Roman"/>
                <w:color w:val="000000" w:themeColor="text1"/>
                <w:sz w:val="24"/>
                <w:szCs w:val="24"/>
                <w:rtl/>
              </w:rPr>
              <w:t>حالة من الراحة الجسمية والنفسية و الاجتماعية و ليست عدم و جود المرض</w:t>
            </w:r>
          </w:p>
        </w:tc>
      </w:tr>
      <w:tr w:rsidR="00A14429" w:rsidRPr="00306D6A" w:rsidTr="00A13D51">
        <w:tc>
          <w:tcPr>
            <w:tcW w:w="3402" w:type="dxa"/>
          </w:tcPr>
          <w:p w:rsidR="00A14429" w:rsidRPr="00306D6A" w:rsidRDefault="000D28E2" w:rsidP="00D0673E">
            <w:pPr>
              <w:jc w:val="center"/>
              <w:rPr>
                <w:color w:val="000000" w:themeColor="text1"/>
                <w:sz w:val="24"/>
                <w:szCs w:val="24"/>
                <w:rtl/>
              </w:rPr>
            </w:pPr>
            <w:r w:rsidRPr="00306D6A">
              <w:rPr>
                <w:rFonts w:ascii="Times New Roman" w:hAnsi="Times New Roman" w:cs="Times New Roman"/>
                <w:color w:val="000000" w:themeColor="text1"/>
                <w:sz w:val="24"/>
                <w:szCs w:val="24"/>
                <w:rtl/>
                <w:lang w:bidi="ar-EG"/>
              </w:rPr>
              <w:t>صلاح مخيمر</w:t>
            </w:r>
          </w:p>
        </w:tc>
        <w:tc>
          <w:tcPr>
            <w:tcW w:w="7088" w:type="dxa"/>
          </w:tcPr>
          <w:p w:rsidR="00306D6A" w:rsidRDefault="00306D6A" w:rsidP="00D0673E">
            <w:pPr>
              <w:jc w:val="center"/>
              <w:rPr>
                <w:rFonts w:ascii="Times New Roman" w:hAnsi="Times New Roman" w:cs="Times New Roman" w:hint="cs"/>
                <w:color w:val="000000" w:themeColor="text1"/>
                <w:sz w:val="24"/>
                <w:szCs w:val="24"/>
                <w:rtl/>
                <w:lang w:bidi="ar-EG"/>
              </w:rPr>
            </w:pPr>
            <w:r>
              <w:rPr>
                <w:rFonts w:hint="cs"/>
                <w:color w:val="000000" w:themeColor="text1"/>
                <w:sz w:val="24"/>
                <w:szCs w:val="24"/>
                <w:rtl/>
              </w:rPr>
              <w:t>-</w:t>
            </w:r>
            <w:r w:rsidR="000D28E2" w:rsidRPr="00306D6A">
              <w:rPr>
                <w:rFonts w:hint="cs"/>
                <w:color w:val="000000" w:themeColor="text1"/>
                <w:sz w:val="24"/>
                <w:szCs w:val="24"/>
                <w:rtl/>
              </w:rPr>
              <w:t>تعريف التوافق النفسي:</w:t>
            </w:r>
            <w:r w:rsidR="000D28E2" w:rsidRPr="00306D6A">
              <w:rPr>
                <w:rFonts w:ascii="Times New Roman" w:hAnsi="Times New Roman" w:cs="Times New Roman"/>
                <w:color w:val="000000" w:themeColor="text1"/>
                <w:sz w:val="24"/>
                <w:szCs w:val="24"/>
                <w:rtl/>
                <w:lang w:bidi="ar-EG"/>
              </w:rPr>
              <w:t>هو الرضا بالواقع المستحيل على التغيير( وهذه سلبية و استسلام ) , و تغيير الواقع القابل للتغيير  ( و هذه مرونة و ايجابية و ابت</w:t>
            </w:r>
            <w:r>
              <w:rPr>
                <w:rFonts w:ascii="Times New Roman" w:hAnsi="Times New Roman" w:cs="Times New Roman"/>
                <w:color w:val="000000" w:themeColor="text1"/>
                <w:sz w:val="24"/>
                <w:szCs w:val="24"/>
                <w:rtl/>
                <w:lang w:bidi="ar-EG"/>
              </w:rPr>
              <w:t xml:space="preserve">كار و صيرورة ) </w:t>
            </w:r>
          </w:p>
          <w:p w:rsidR="000D28E2" w:rsidRPr="00306D6A" w:rsidRDefault="00306D6A" w:rsidP="00306D6A">
            <w:pPr>
              <w:jc w:val="center"/>
              <w:rPr>
                <w:color w:val="000000" w:themeColor="text1"/>
                <w:sz w:val="24"/>
                <w:szCs w:val="24"/>
                <w:rtl/>
              </w:rPr>
            </w:pPr>
            <w:r>
              <w:rPr>
                <w:rFonts w:ascii="Times New Roman" w:hAnsi="Times New Roman" w:cs="Times New Roman" w:hint="cs"/>
                <w:color w:val="000000" w:themeColor="text1"/>
                <w:sz w:val="24"/>
                <w:szCs w:val="24"/>
                <w:rtl/>
                <w:lang w:bidi="ar-EG"/>
              </w:rPr>
              <w:t>-</w:t>
            </w:r>
            <w:r w:rsidR="000D28E2" w:rsidRPr="00306D6A">
              <w:rPr>
                <w:rFonts w:ascii="Times New Roman" w:hAnsi="Times New Roman" w:cs="Times New Roman"/>
                <w:color w:val="000000" w:themeColor="text1"/>
                <w:sz w:val="24"/>
                <w:szCs w:val="24"/>
                <w:rtl/>
                <w:lang w:bidi="ar-EG"/>
              </w:rPr>
              <w:t xml:space="preserve"> يرى أن عملية التوافق تتضمن إما تضحية الفرد بذاتيته نزولا على مقتضيات العالم الخارجى و ثمناً للسلام الاجتماعى , أو تتضمن تشبث الفرد بذاتيته و فرضها على العالم الخارجي ,فإذا فشل أصبح عصابياً وإذا نجح كان عبقرياً</w:t>
            </w:r>
          </w:p>
        </w:tc>
      </w:tr>
      <w:tr w:rsidR="00A14429" w:rsidRPr="00306D6A" w:rsidTr="00A13D51">
        <w:tc>
          <w:tcPr>
            <w:tcW w:w="3402" w:type="dxa"/>
          </w:tcPr>
          <w:p w:rsidR="00A14429" w:rsidRPr="00306D6A" w:rsidRDefault="00531072" w:rsidP="00D0673E">
            <w:pPr>
              <w:jc w:val="center"/>
              <w:rPr>
                <w:color w:val="000000" w:themeColor="text1"/>
                <w:sz w:val="24"/>
                <w:szCs w:val="24"/>
                <w:rtl/>
              </w:rPr>
            </w:pPr>
            <w:r w:rsidRPr="00306D6A">
              <w:rPr>
                <w:rFonts w:ascii="Times New Roman" w:hAnsi="Times New Roman" w:cs="Times New Roman"/>
                <w:color w:val="000000" w:themeColor="text1"/>
                <w:sz w:val="24"/>
                <w:szCs w:val="24"/>
                <w:rtl/>
                <w:lang w:bidi="ar-EG"/>
              </w:rPr>
              <w:t>ويليام مكدوجال</w:t>
            </w:r>
          </w:p>
        </w:tc>
        <w:tc>
          <w:tcPr>
            <w:tcW w:w="7088" w:type="dxa"/>
          </w:tcPr>
          <w:p w:rsidR="00531072" w:rsidRPr="00306D6A" w:rsidRDefault="00306D6A" w:rsidP="00306D6A">
            <w:pPr>
              <w:jc w:val="center"/>
              <w:rPr>
                <w:rFonts w:ascii="Times New Roman" w:hAnsi="Times New Roman" w:cs="Times New Roman"/>
                <w:color w:val="000000" w:themeColor="text1"/>
                <w:sz w:val="24"/>
                <w:szCs w:val="24"/>
                <w:rtl/>
              </w:rPr>
            </w:pPr>
            <w:r>
              <w:rPr>
                <w:rFonts w:ascii="Times New Roman" w:hAnsi="Times New Roman" w:cs="Times New Roman" w:hint="cs"/>
                <w:color w:val="000000" w:themeColor="text1"/>
                <w:sz w:val="24"/>
                <w:szCs w:val="24"/>
                <w:rtl/>
                <w:lang w:bidi="ar-EG"/>
              </w:rPr>
              <w:t>-</w:t>
            </w:r>
            <w:r w:rsidR="00531072" w:rsidRPr="00306D6A">
              <w:rPr>
                <w:rFonts w:ascii="Times New Roman" w:hAnsi="Times New Roman" w:cs="Times New Roman"/>
                <w:color w:val="000000" w:themeColor="text1"/>
                <w:sz w:val="24"/>
                <w:szCs w:val="24"/>
                <w:rtl/>
                <w:lang w:bidi="ar-EG"/>
              </w:rPr>
              <w:t xml:space="preserve"> الغرائز هي المحركات الأولى للسلوك .</w:t>
            </w:r>
            <w:r>
              <w:rPr>
                <w:rFonts w:ascii="Times New Roman" w:hAnsi="Times New Roman" w:cs="Times New Roman" w:hint="cs"/>
                <w:color w:val="000000" w:themeColor="text1"/>
                <w:sz w:val="24"/>
                <w:szCs w:val="24"/>
                <w:rtl/>
              </w:rPr>
              <w:t>:</w:t>
            </w:r>
            <w:r w:rsidR="00531072" w:rsidRPr="00306D6A">
              <w:rPr>
                <w:rFonts w:ascii="Times New Roman" w:hAnsi="Times New Roman" w:cs="Times New Roman"/>
                <w:color w:val="000000" w:themeColor="text1"/>
                <w:sz w:val="24"/>
                <w:szCs w:val="24"/>
                <w:rtl/>
                <w:lang w:bidi="ar-EG"/>
              </w:rPr>
              <w:t xml:space="preserve"> يعرفها بأنها استعداد فطرى نفسي يحمل الكائن الحى على الانتباه إلى مثيرات معينة يدركها إدراكاً حسياً و يشعر بانفعال خاص عند إدراكها و على العمل أخيرا أو الشعور بدافع إلى العمل يأخذ شكل سلوك معين تجاه هذا الشيء .</w:t>
            </w:r>
          </w:p>
          <w:p w:rsidR="00A14429" w:rsidRPr="00306D6A" w:rsidRDefault="00306D6A" w:rsidP="00D0673E">
            <w:pPr>
              <w:jc w:val="center"/>
              <w:rPr>
                <w:color w:val="000000" w:themeColor="text1"/>
                <w:sz w:val="24"/>
                <w:szCs w:val="24"/>
                <w:rtl/>
              </w:rPr>
            </w:pPr>
            <w:r>
              <w:rPr>
                <w:rFonts w:hint="cs"/>
                <w:color w:val="000000" w:themeColor="text1"/>
                <w:sz w:val="24"/>
                <w:szCs w:val="24"/>
                <w:rtl/>
              </w:rPr>
              <w:t>-</w:t>
            </w:r>
            <w:r w:rsidR="00531072" w:rsidRPr="00306D6A">
              <w:rPr>
                <w:rFonts w:hint="cs"/>
                <w:color w:val="000000" w:themeColor="text1"/>
                <w:sz w:val="24"/>
                <w:szCs w:val="24"/>
                <w:rtl/>
              </w:rPr>
              <w:t xml:space="preserve"> له تصنيف للغرائز:غرائز فرديه - واجتماعيه</w:t>
            </w:r>
          </w:p>
        </w:tc>
      </w:tr>
      <w:tr w:rsidR="00A14429" w:rsidRPr="00306D6A" w:rsidTr="00A13D51">
        <w:tc>
          <w:tcPr>
            <w:tcW w:w="3402" w:type="dxa"/>
          </w:tcPr>
          <w:p w:rsidR="00A14429" w:rsidRPr="00306D6A" w:rsidRDefault="00982E09" w:rsidP="00D0673E">
            <w:pPr>
              <w:jc w:val="center"/>
              <w:rPr>
                <w:color w:val="000000" w:themeColor="text1"/>
                <w:sz w:val="24"/>
                <w:szCs w:val="24"/>
                <w:rtl/>
              </w:rPr>
            </w:pPr>
            <w:r w:rsidRPr="00306D6A">
              <w:rPr>
                <w:rFonts w:ascii="Times New Roman" w:hAnsi="Times New Roman" w:cs="Times New Roman"/>
                <w:color w:val="000000" w:themeColor="text1"/>
                <w:sz w:val="24"/>
                <w:szCs w:val="24"/>
                <w:rtl/>
                <w:lang w:bidi="ar-EG"/>
              </w:rPr>
              <w:t>سيجموند فوريد</w:t>
            </w:r>
          </w:p>
        </w:tc>
        <w:tc>
          <w:tcPr>
            <w:tcW w:w="7088" w:type="dxa"/>
          </w:tcPr>
          <w:p w:rsidR="00A14429" w:rsidRPr="00306D6A" w:rsidRDefault="00306D6A" w:rsidP="00D0673E">
            <w:pPr>
              <w:jc w:val="center"/>
              <w:rPr>
                <w:rFonts w:hint="cs"/>
                <w:color w:val="000000" w:themeColor="text1"/>
                <w:sz w:val="24"/>
                <w:szCs w:val="24"/>
                <w:rtl/>
                <w:lang w:bidi="ar-EG"/>
              </w:rPr>
            </w:pPr>
            <w:r>
              <w:rPr>
                <w:rFonts w:ascii="Times New Roman" w:hAnsi="Times New Roman" w:cs="Times New Roman" w:hint="cs"/>
                <w:color w:val="000000" w:themeColor="text1"/>
                <w:sz w:val="24"/>
                <w:szCs w:val="24"/>
                <w:rtl/>
                <w:lang w:bidi="ar-EG"/>
              </w:rPr>
              <w:t>-</w:t>
            </w:r>
            <w:r w:rsidR="00982E09" w:rsidRPr="00306D6A">
              <w:rPr>
                <w:rFonts w:ascii="Times New Roman" w:hAnsi="Times New Roman" w:cs="Times New Roman"/>
                <w:color w:val="000000" w:themeColor="text1"/>
                <w:sz w:val="24"/>
                <w:szCs w:val="24"/>
                <w:rtl/>
                <w:lang w:bidi="ar-EG"/>
              </w:rPr>
              <w:t>فسر الدافعية على اساس الغرائز</w:t>
            </w:r>
          </w:p>
          <w:p w:rsidR="00982E09" w:rsidRPr="00306D6A" w:rsidRDefault="00306D6A" w:rsidP="00D0673E">
            <w:pPr>
              <w:jc w:val="center"/>
              <w:rPr>
                <w:rFonts w:hint="cs"/>
                <w:color w:val="000000" w:themeColor="text1"/>
                <w:sz w:val="24"/>
                <w:szCs w:val="24"/>
                <w:rtl/>
                <w:lang w:bidi="ar-EG"/>
              </w:rPr>
            </w:pPr>
            <w:r>
              <w:rPr>
                <w:rFonts w:ascii="Times New Roman" w:hAnsi="Times New Roman" w:cs="Times New Roman" w:hint="cs"/>
                <w:color w:val="000000" w:themeColor="text1"/>
                <w:sz w:val="24"/>
                <w:szCs w:val="24"/>
                <w:rtl/>
                <w:lang w:bidi="ar-EG"/>
              </w:rPr>
              <w:t>-</w:t>
            </w:r>
            <w:r w:rsidR="00982E09" w:rsidRPr="00306D6A">
              <w:rPr>
                <w:rFonts w:ascii="Times New Roman" w:hAnsi="Times New Roman" w:cs="Times New Roman"/>
                <w:color w:val="000000" w:themeColor="text1"/>
                <w:sz w:val="24"/>
                <w:szCs w:val="24"/>
                <w:rtl/>
                <w:lang w:bidi="ar-EG"/>
              </w:rPr>
              <w:t>الغريزه عند فرويد قوه نفترض وجودها وراء التوترات المتاصلة في حاجات الكائن العضوي (او حاجات اللهو )فالغريزه مفهوم يقع على حدود الظواهر الحيويه والظواهر النفسية ,فهي تمثل مطالب الجسم من الحياه النفسية .ومصدر الغرائز هو حالة من التوتر داخل الجسم وهدفها هو القضاء على  هذا التوتر ,وموضوعها هو الاداه التي تحقق الإشباع او التوصل إلية ,وهناك عدد كبير من الغرائز ,إلا ان معضمها يستنتج  من عدد قليل من الغرائز الأساسية</w:t>
            </w:r>
          </w:p>
          <w:p w:rsidR="00982E09" w:rsidRPr="00306D6A" w:rsidRDefault="00306D6A" w:rsidP="00D0673E">
            <w:pPr>
              <w:jc w:val="center"/>
              <w:rPr>
                <w:rFonts w:hint="cs"/>
                <w:color w:val="000000" w:themeColor="text1"/>
                <w:sz w:val="24"/>
                <w:szCs w:val="24"/>
                <w:rtl/>
                <w:lang w:bidi="ar-EG"/>
              </w:rPr>
            </w:pPr>
            <w:r>
              <w:rPr>
                <w:rFonts w:ascii="Times New Roman" w:hAnsi="Times New Roman" w:cs="Times New Roman" w:hint="cs"/>
                <w:color w:val="000000" w:themeColor="text1"/>
                <w:sz w:val="24"/>
                <w:szCs w:val="24"/>
                <w:rtl/>
                <w:lang w:bidi="ar-EG"/>
              </w:rPr>
              <w:t>-</w:t>
            </w:r>
            <w:r w:rsidR="00982E09" w:rsidRPr="00306D6A">
              <w:rPr>
                <w:rFonts w:ascii="Times New Roman" w:hAnsi="Times New Roman" w:cs="Times New Roman"/>
                <w:color w:val="000000" w:themeColor="text1"/>
                <w:sz w:val="24"/>
                <w:szCs w:val="24"/>
                <w:rtl/>
                <w:lang w:bidi="ar-EG"/>
              </w:rPr>
              <w:t>قسم فوريد الغرائز الى غريزتان أساسيتان</w:t>
            </w:r>
            <w:r w:rsidR="00982E09" w:rsidRPr="00306D6A">
              <w:rPr>
                <w:rFonts w:hint="cs"/>
                <w:color w:val="000000" w:themeColor="text1"/>
                <w:sz w:val="24"/>
                <w:szCs w:val="24"/>
                <w:rtl/>
                <w:lang w:bidi="ar-EG"/>
              </w:rPr>
              <w:t>:غزيرة الحياه-غريزة الموت</w:t>
            </w:r>
          </w:p>
          <w:p w:rsidR="00982E09" w:rsidRPr="00306D6A" w:rsidRDefault="00306D6A" w:rsidP="00D0673E">
            <w:pPr>
              <w:jc w:val="center"/>
              <w:rPr>
                <w:rFonts w:hint="cs"/>
                <w:color w:val="000000" w:themeColor="text1"/>
                <w:sz w:val="24"/>
                <w:szCs w:val="24"/>
                <w:rtl/>
              </w:rPr>
            </w:pPr>
            <w:r>
              <w:rPr>
                <w:rFonts w:ascii="Times New Roman" w:hAnsi="Times New Roman" w:cs="Times New Roman" w:hint="cs"/>
                <w:color w:val="000000" w:themeColor="text1"/>
                <w:sz w:val="24"/>
                <w:szCs w:val="24"/>
                <w:rtl/>
                <w:lang w:bidi="ar-EG"/>
              </w:rPr>
              <w:t>-</w:t>
            </w:r>
            <w:r w:rsidR="00982E09" w:rsidRPr="00306D6A">
              <w:rPr>
                <w:rFonts w:ascii="Times New Roman" w:hAnsi="Times New Roman" w:cs="Times New Roman"/>
                <w:color w:val="000000" w:themeColor="text1"/>
                <w:sz w:val="24"/>
                <w:szCs w:val="24"/>
                <w:rtl/>
              </w:rPr>
              <w:t>استخدم مصطلح(جنسي)بمعناه الواسع مشيراً الى أي نوع من النشاط الجسمي الذي يجلب اللذه باشباع الحاجات الجسمية</w:t>
            </w:r>
          </w:p>
          <w:p w:rsidR="00982E09" w:rsidRPr="00306D6A" w:rsidRDefault="00306D6A" w:rsidP="00D0673E">
            <w:pPr>
              <w:jc w:val="center"/>
              <w:rPr>
                <w:rFonts w:hint="cs"/>
                <w:color w:val="000000" w:themeColor="text1"/>
                <w:sz w:val="24"/>
                <w:szCs w:val="24"/>
                <w:rtl/>
              </w:rPr>
            </w:pPr>
            <w:r>
              <w:rPr>
                <w:rFonts w:ascii="Times New Roman" w:hAnsi="Times New Roman" w:cs="Times New Roman" w:hint="cs"/>
                <w:color w:val="000000" w:themeColor="text1"/>
                <w:sz w:val="24"/>
                <w:szCs w:val="24"/>
                <w:rtl/>
              </w:rPr>
              <w:t>-</w:t>
            </w:r>
            <w:r w:rsidR="00982E09" w:rsidRPr="00306D6A">
              <w:rPr>
                <w:rFonts w:ascii="Times New Roman" w:hAnsi="Times New Roman" w:cs="Times New Roman"/>
                <w:color w:val="000000" w:themeColor="text1"/>
                <w:sz w:val="24"/>
                <w:szCs w:val="24"/>
                <w:rtl/>
              </w:rPr>
              <w:t>يلاحظ ان فرويد قد اكد ان كثيراً من العوامل الاجتماعية ترجع الى دوافع غريزية فالاضطرابات العاطفية ترجع الى الغريزه الجنسية ,والابداع يرجع الى اعلاء الغريزه الجنسية  والعدوان والحروب يرجعان الى غريزه الموت.</w:t>
            </w:r>
          </w:p>
          <w:p w:rsidR="00A13D51" w:rsidRPr="00306D6A" w:rsidRDefault="00306D6A" w:rsidP="00D0673E">
            <w:pPr>
              <w:jc w:val="center"/>
              <w:rPr>
                <w:rFonts w:hint="cs"/>
                <w:color w:val="000000" w:themeColor="text1"/>
                <w:sz w:val="24"/>
                <w:szCs w:val="24"/>
                <w:rtl/>
              </w:rPr>
            </w:pPr>
            <w:r>
              <w:rPr>
                <w:rFonts w:hint="cs"/>
                <w:color w:val="000000" w:themeColor="text1"/>
                <w:sz w:val="24"/>
                <w:szCs w:val="24"/>
                <w:rtl/>
              </w:rPr>
              <w:t>-</w:t>
            </w:r>
            <w:r w:rsidR="00A13D51" w:rsidRPr="00306D6A">
              <w:rPr>
                <w:rFonts w:hint="cs"/>
                <w:color w:val="000000" w:themeColor="text1"/>
                <w:sz w:val="24"/>
                <w:szCs w:val="24"/>
                <w:rtl/>
              </w:rPr>
              <w:t>ميّز فرويد بين غريزة الانا والغريزه الجنسيه</w:t>
            </w:r>
          </w:p>
          <w:p w:rsidR="00A13D51" w:rsidRPr="00306D6A" w:rsidRDefault="00306D6A" w:rsidP="00D0673E">
            <w:pPr>
              <w:jc w:val="center"/>
              <w:rPr>
                <w:rFonts w:hint="cs"/>
                <w:color w:val="000000" w:themeColor="text1"/>
                <w:sz w:val="24"/>
                <w:szCs w:val="24"/>
                <w:rtl/>
              </w:rPr>
            </w:pPr>
            <w:r>
              <w:rPr>
                <w:rFonts w:ascii="Times New Roman" w:hAnsi="Times New Roman" w:cs="Times New Roman" w:hint="cs"/>
                <w:color w:val="000000" w:themeColor="text1"/>
                <w:sz w:val="24"/>
                <w:szCs w:val="24"/>
                <w:rtl/>
              </w:rPr>
              <w:t>-وا</w:t>
            </w:r>
            <w:r w:rsidR="00A13D51" w:rsidRPr="00306D6A">
              <w:rPr>
                <w:rFonts w:ascii="Times New Roman" w:hAnsi="Times New Roman" w:cs="Times New Roman"/>
                <w:color w:val="000000" w:themeColor="text1"/>
                <w:sz w:val="24"/>
                <w:szCs w:val="24"/>
                <w:rtl/>
              </w:rPr>
              <w:t>عتقد فرويد</w:t>
            </w:r>
            <w:r w:rsidR="00A13D51" w:rsidRPr="00306D6A">
              <w:rPr>
                <w:rFonts w:ascii="Times New Roman" w:hAnsi="Times New Roman" w:cs="Times New Roman" w:hint="cs"/>
                <w:color w:val="000000" w:themeColor="text1"/>
                <w:sz w:val="24"/>
                <w:szCs w:val="24"/>
                <w:rtl/>
              </w:rPr>
              <w:t xml:space="preserve"> </w:t>
            </w:r>
            <w:r w:rsidR="00A13D51" w:rsidRPr="00306D6A">
              <w:rPr>
                <w:rFonts w:ascii="Times New Roman" w:hAnsi="Times New Roman" w:cs="Times New Roman"/>
                <w:color w:val="000000" w:themeColor="text1"/>
                <w:sz w:val="24"/>
                <w:szCs w:val="24"/>
                <w:rtl/>
              </w:rPr>
              <w:t>ان النشاط البشري ينبع من دوافع غريزي جنسي في طبيعته ,وهو الطاقة الجنسية او ماأسماه الليبيدو الذي يدل على المظاهر الدينا ميه للغريزه الجنسية</w:t>
            </w:r>
          </w:p>
          <w:p w:rsidR="00A13D51" w:rsidRPr="00306D6A" w:rsidRDefault="00306D6A" w:rsidP="00D0673E">
            <w:pPr>
              <w:jc w:val="center"/>
              <w:rPr>
                <w:color w:val="000000" w:themeColor="text1"/>
                <w:sz w:val="24"/>
                <w:szCs w:val="24"/>
                <w:rtl/>
              </w:rPr>
            </w:pPr>
            <w:r>
              <w:rPr>
                <w:rFonts w:ascii="Times New Roman" w:hAnsi="Times New Roman" w:cs="Times New Roman" w:hint="cs"/>
                <w:color w:val="000000" w:themeColor="text1"/>
                <w:sz w:val="24"/>
                <w:szCs w:val="24"/>
                <w:rtl/>
              </w:rPr>
              <w:t>-</w:t>
            </w:r>
            <w:r w:rsidR="00A13D51" w:rsidRPr="00306D6A">
              <w:rPr>
                <w:rFonts w:ascii="Times New Roman" w:hAnsi="Times New Roman" w:cs="Times New Roman" w:hint="cs"/>
                <w:color w:val="000000" w:themeColor="text1"/>
                <w:sz w:val="24"/>
                <w:szCs w:val="24"/>
                <w:rtl/>
              </w:rPr>
              <w:t>يرى</w:t>
            </w:r>
            <w:r w:rsidR="00A13D51" w:rsidRPr="00306D6A">
              <w:rPr>
                <w:rFonts w:ascii="Times New Roman" w:hAnsi="Times New Roman" w:cs="Times New Roman"/>
                <w:color w:val="000000" w:themeColor="text1"/>
                <w:sz w:val="24"/>
                <w:szCs w:val="24"/>
                <w:rtl/>
              </w:rPr>
              <w:t xml:space="preserve"> الغريزه الجنسية تلعب دوراً هاماً في حياة الفرد .وقد لاحظ ان المشكلات الجنسية تكمن وراء الكثير من الاضطرابات النفسية ,وقد قام ببحوث ادت الى الكشف عن علاقة اضطرابات الغريزه الجنسية بالامراض النفسية</w:t>
            </w:r>
          </w:p>
        </w:tc>
      </w:tr>
      <w:tr w:rsidR="00A14429" w:rsidRPr="00306D6A" w:rsidTr="00A13D51">
        <w:tc>
          <w:tcPr>
            <w:tcW w:w="3402" w:type="dxa"/>
          </w:tcPr>
          <w:p w:rsidR="00A14429" w:rsidRPr="00306D6A" w:rsidRDefault="00B25745" w:rsidP="00D0673E">
            <w:pPr>
              <w:jc w:val="center"/>
              <w:rPr>
                <w:color w:val="000000" w:themeColor="text1"/>
                <w:sz w:val="24"/>
                <w:szCs w:val="24"/>
                <w:rtl/>
              </w:rPr>
            </w:pPr>
            <w:r w:rsidRPr="00306D6A">
              <w:rPr>
                <w:rFonts w:hint="cs"/>
                <w:color w:val="000000" w:themeColor="text1"/>
                <w:sz w:val="24"/>
                <w:szCs w:val="24"/>
                <w:rtl/>
              </w:rPr>
              <w:t xml:space="preserve">ابراهام </w:t>
            </w:r>
            <w:r w:rsidR="00A13D51" w:rsidRPr="00306D6A">
              <w:rPr>
                <w:rFonts w:hint="cs"/>
                <w:color w:val="000000" w:themeColor="text1"/>
                <w:sz w:val="24"/>
                <w:szCs w:val="24"/>
                <w:rtl/>
              </w:rPr>
              <w:t>ماسلو</w:t>
            </w:r>
          </w:p>
        </w:tc>
        <w:tc>
          <w:tcPr>
            <w:tcW w:w="7088" w:type="dxa"/>
          </w:tcPr>
          <w:p w:rsidR="00A14429" w:rsidRPr="00306D6A" w:rsidRDefault="00A13D51" w:rsidP="00D0673E">
            <w:pPr>
              <w:jc w:val="center"/>
              <w:rPr>
                <w:color w:val="000000" w:themeColor="text1"/>
                <w:sz w:val="24"/>
                <w:szCs w:val="24"/>
                <w:rtl/>
              </w:rPr>
            </w:pPr>
            <w:r w:rsidRPr="00306D6A">
              <w:rPr>
                <w:rFonts w:hint="cs"/>
                <w:color w:val="000000" w:themeColor="text1"/>
                <w:sz w:val="24"/>
                <w:szCs w:val="24"/>
                <w:rtl/>
              </w:rPr>
              <w:t>تصنيف الحاجات</w:t>
            </w:r>
          </w:p>
        </w:tc>
      </w:tr>
      <w:tr w:rsidR="00A14429" w:rsidRPr="00306D6A" w:rsidTr="00A13D51">
        <w:tc>
          <w:tcPr>
            <w:tcW w:w="3402" w:type="dxa"/>
          </w:tcPr>
          <w:p w:rsidR="00A14429" w:rsidRPr="00306D6A" w:rsidRDefault="00B25745" w:rsidP="00D0673E">
            <w:pPr>
              <w:jc w:val="center"/>
              <w:rPr>
                <w:color w:val="000000" w:themeColor="text1"/>
                <w:sz w:val="24"/>
                <w:szCs w:val="24"/>
                <w:rtl/>
              </w:rPr>
            </w:pPr>
            <w:r w:rsidRPr="00306D6A">
              <w:rPr>
                <w:rFonts w:ascii="Times New Roman" w:hAnsi="Times New Roman" w:cs="Times New Roman"/>
                <w:color w:val="000000" w:themeColor="text1"/>
                <w:sz w:val="24"/>
                <w:szCs w:val="24"/>
                <w:rtl/>
              </w:rPr>
              <w:t>الفريد  ا دلر</w:t>
            </w:r>
          </w:p>
        </w:tc>
        <w:tc>
          <w:tcPr>
            <w:tcW w:w="7088" w:type="dxa"/>
          </w:tcPr>
          <w:p w:rsidR="00A14429" w:rsidRPr="00306D6A" w:rsidRDefault="00C77885" w:rsidP="00D0673E">
            <w:pPr>
              <w:jc w:val="center"/>
              <w:rPr>
                <w:color w:val="000000" w:themeColor="text1"/>
                <w:sz w:val="24"/>
                <w:szCs w:val="24"/>
                <w:rtl/>
              </w:rPr>
            </w:pPr>
            <w:r w:rsidRPr="00306D6A">
              <w:rPr>
                <w:rFonts w:hint="cs"/>
                <w:color w:val="000000" w:themeColor="text1"/>
                <w:sz w:val="24"/>
                <w:szCs w:val="24"/>
                <w:rtl/>
              </w:rPr>
              <w:t>دافع السيطره:</w:t>
            </w:r>
            <w:r w:rsidRPr="00306D6A">
              <w:rPr>
                <w:rFonts w:ascii="Times New Roman" w:hAnsi="Times New Roman" w:cs="Times New Roman"/>
                <w:color w:val="000000" w:themeColor="text1"/>
                <w:sz w:val="24"/>
                <w:szCs w:val="24"/>
                <w:rtl/>
              </w:rPr>
              <w:t xml:space="preserve"> الطموح والعدوانية والحاجة الى السيطرة تعبر عن رغبة أساسيه في القوه</w:t>
            </w:r>
          </w:p>
        </w:tc>
      </w:tr>
    </w:tbl>
    <w:p w:rsidR="00FA193D" w:rsidRPr="00306D6A" w:rsidRDefault="001B08FA" w:rsidP="00D0673E">
      <w:pPr>
        <w:jc w:val="center"/>
        <w:rPr>
          <w:color w:val="000000" w:themeColor="text1"/>
          <w:sz w:val="24"/>
          <w:szCs w:val="24"/>
        </w:rPr>
      </w:pPr>
    </w:p>
    <w:sectPr w:rsidR="00FA193D" w:rsidRPr="00306D6A" w:rsidSect="00192A9D">
      <w:head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8FA" w:rsidRDefault="001B08FA" w:rsidP="00A14429">
      <w:pPr>
        <w:spacing w:after="0" w:line="240" w:lineRule="auto"/>
      </w:pPr>
      <w:r>
        <w:separator/>
      </w:r>
    </w:p>
  </w:endnote>
  <w:endnote w:type="continuationSeparator" w:id="0">
    <w:p w:rsidR="001B08FA" w:rsidRDefault="001B08FA" w:rsidP="00A144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8FA" w:rsidRDefault="001B08FA" w:rsidP="00A14429">
      <w:pPr>
        <w:spacing w:after="0" w:line="240" w:lineRule="auto"/>
      </w:pPr>
      <w:r>
        <w:separator/>
      </w:r>
    </w:p>
  </w:footnote>
  <w:footnote w:type="continuationSeparator" w:id="0">
    <w:p w:rsidR="001B08FA" w:rsidRDefault="001B08FA" w:rsidP="00A144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42C7AEE5B3CE436C8159F2A51C075C5E"/>
      </w:placeholder>
      <w:dataBinding w:prefixMappings="xmlns:ns0='http://schemas.openxmlformats.org/package/2006/metadata/core-properties' xmlns:ns1='http://purl.org/dc/elements/1.1/'" w:xpath="/ns0:coreProperties[1]/ns1:title[1]" w:storeItemID="{6C3C8BC8-F283-45AE-878A-BAB7291924A1}"/>
      <w:text/>
    </w:sdtPr>
    <w:sdtContent>
      <w:p w:rsidR="00A14429" w:rsidRDefault="00A14429" w:rsidP="00A14429">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ملخص العلماء لمادة الصحة النفسية.. همس التميمي</w:t>
        </w:r>
      </w:p>
    </w:sdtContent>
  </w:sdt>
  <w:p w:rsidR="00A14429" w:rsidRDefault="00A1442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A14429"/>
    <w:rsid w:val="000D28E2"/>
    <w:rsid w:val="000E7037"/>
    <w:rsid w:val="00192A9D"/>
    <w:rsid w:val="001B08FA"/>
    <w:rsid w:val="00202DA4"/>
    <w:rsid w:val="00306D6A"/>
    <w:rsid w:val="004B2E18"/>
    <w:rsid w:val="00531072"/>
    <w:rsid w:val="00766552"/>
    <w:rsid w:val="007668A6"/>
    <w:rsid w:val="00803BF1"/>
    <w:rsid w:val="008E224D"/>
    <w:rsid w:val="00982E09"/>
    <w:rsid w:val="00A13D51"/>
    <w:rsid w:val="00A14429"/>
    <w:rsid w:val="00B25745"/>
    <w:rsid w:val="00B9047C"/>
    <w:rsid w:val="00BB4411"/>
    <w:rsid w:val="00C11D89"/>
    <w:rsid w:val="00C77885"/>
    <w:rsid w:val="00D0673E"/>
    <w:rsid w:val="00D20291"/>
    <w:rsid w:val="00F5011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47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14429"/>
    <w:pPr>
      <w:tabs>
        <w:tab w:val="center" w:pos="4153"/>
        <w:tab w:val="right" w:pos="8306"/>
      </w:tabs>
      <w:spacing w:after="0" w:line="240" w:lineRule="auto"/>
    </w:pPr>
  </w:style>
  <w:style w:type="character" w:customStyle="1" w:styleId="Char">
    <w:name w:val="رأس صفحة Char"/>
    <w:basedOn w:val="a0"/>
    <w:link w:val="a3"/>
    <w:uiPriority w:val="99"/>
    <w:rsid w:val="00A14429"/>
  </w:style>
  <w:style w:type="paragraph" w:styleId="a4">
    <w:name w:val="footer"/>
    <w:basedOn w:val="a"/>
    <w:link w:val="Char0"/>
    <w:uiPriority w:val="99"/>
    <w:semiHidden/>
    <w:unhideWhenUsed/>
    <w:rsid w:val="00A14429"/>
    <w:pPr>
      <w:tabs>
        <w:tab w:val="center" w:pos="4153"/>
        <w:tab w:val="right" w:pos="8306"/>
      </w:tabs>
      <w:spacing w:after="0" w:line="240" w:lineRule="auto"/>
    </w:pPr>
  </w:style>
  <w:style w:type="character" w:customStyle="1" w:styleId="Char0">
    <w:name w:val="تذييل صفحة Char"/>
    <w:basedOn w:val="a0"/>
    <w:link w:val="a4"/>
    <w:uiPriority w:val="99"/>
    <w:semiHidden/>
    <w:rsid w:val="00A14429"/>
  </w:style>
  <w:style w:type="paragraph" w:styleId="a5">
    <w:name w:val="Balloon Text"/>
    <w:basedOn w:val="a"/>
    <w:link w:val="Char1"/>
    <w:uiPriority w:val="99"/>
    <w:semiHidden/>
    <w:unhideWhenUsed/>
    <w:rsid w:val="00A14429"/>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A14429"/>
    <w:rPr>
      <w:rFonts w:ascii="Tahoma" w:hAnsi="Tahoma" w:cs="Tahoma"/>
      <w:sz w:val="16"/>
      <w:szCs w:val="16"/>
    </w:rPr>
  </w:style>
  <w:style w:type="table" w:styleId="a6">
    <w:name w:val="Table Grid"/>
    <w:basedOn w:val="a1"/>
    <w:uiPriority w:val="59"/>
    <w:rsid w:val="00A14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2C7AEE5B3CE436C8159F2A51C075C5E"/>
        <w:category>
          <w:name w:val="عام"/>
          <w:gallery w:val="placeholder"/>
        </w:category>
        <w:types>
          <w:type w:val="bbPlcHdr"/>
        </w:types>
        <w:behaviors>
          <w:behavior w:val="content"/>
        </w:behaviors>
        <w:guid w:val="{637A570E-D437-4D70-BE0B-3C2105A280AB}"/>
      </w:docPartPr>
      <w:docPartBody>
        <w:p w:rsidR="00467DC2" w:rsidRDefault="008B1B83" w:rsidP="008B1B83">
          <w:pPr>
            <w:pStyle w:val="42C7AEE5B3CE436C8159F2A51C075C5E"/>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B1B83"/>
    <w:rsid w:val="00467DC2"/>
    <w:rsid w:val="008B1B83"/>
    <w:rsid w:val="009A2E6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DC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2C7AEE5B3CE436C8159F2A51C075C5E">
    <w:name w:val="42C7AEE5B3CE436C8159F2A51C075C5E"/>
    <w:rsid w:val="008B1B8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331</Words>
  <Characters>1889</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ملخص العلماء لمادة الصحة النفسية.. همس التميمي</vt:lpstr>
    </vt:vector>
  </TitlesOfParts>
  <Company>Your Company Name</Company>
  <LinksUpToDate>false</LinksUpToDate>
  <CharactersWithSpaces>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العلماء لمادة الصحة النفسية.. همس التميمي</dc:title>
  <dc:subject/>
  <dc:creator>Your User Name</dc:creator>
  <cp:keywords/>
  <dc:description/>
  <cp:lastModifiedBy>Your User Name</cp:lastModifiedBy>
  <cp:revision>14</cp:revision>
  <dcterms:created xsi:type="dcterms:W3CDTF">2012-01-17T02:43:00Z</dcterms:created>
  <dcterms:modified xsi:type="dcterms:W3CDTF">2012-01-18T20:34:00Z</dcterms:modified>
</cp:coreProperties>
</file>