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193D" w:rsidRDefault="002439F4" w:rsidP="002439F4">
      <w:pPr>
        <w:jc w:val="center"/>
        <w:rPr>
          <w:rFonts w:hint="cs"/>
          <w:rtl/>
        </w:rPr>
      </w:pPr>
      <w:r w:rsidRPr="00E90500">
        <w:rPr>
          <w:rFonts w:ascii="Arial" w:hAnsi="Arial"/>
          <w:b/>
          <w:bCs/>
          <w:color w:val="FF0000"/>
          <w:sz w:val="28"/>
          <w:szCs w:val="28"/>
          <w:u w:val="single"/>
          <w:rtl/>
        </w:rPr>
        <w:t>تصنيفات الإعاقة العقلية</w:t>
      </w:r>
      <w:r w:rsidRPr="00E90500">
        <w:rPr>
          <w:rFonts w:ascii="Arial" w:hAnsi="Arial" w:hint="cs"/>
          <w:b/>
          <w:bCs/>
          <w:color w:val="FF0000"/>
          <w:sz w:val="28"/>
          <w:szCs w:val="28"/>
          <w:u w:val="single"/>
          <w:rtl/>
        </w:rPr>
        <w:t xml:space="preserve"> </w:t>
      </w:r>
      <w:r w:rsidRPr="00E90500">
        <w:rPr>
          <w:rFonts w:ascii="Arial" w:hAnsi="Arial"/>
          <w:b/>
          <w:bCs/>
          <w:color w:val="FF0000"/>
          <w:sz w:val="28"/>
          <w:szCs w:val="28"/>
          <w:u w:val="single"/>
          <w:rtl/>
        </w:rPr>
        <w:t>حسب المظهر الخار</w:t>
      </w:r>
      <w:r w:rsidRPr="00E90500">
        <w:rPr>
          <w:rFonts w:ascii="Arial" w:hAnsi="Arial" w:hint="cs"/>
          <w:b/>
          <w:bCs/>
          <w:color w:val="FF0000"/>
          <w:sz w:val="28"/>
          <w:szCs w:val="28"/>
          <w:u w:val="single"/>
          <w:rtl/>
        </w:rPr>
        <w:t>جي</w:t>
      </w:r>
    </w:p>
    <w:p w:rsidR="002439F4" w:rsidRDefault="002439F4" w:rsidP="002439F4">
      <w:pPr>
        <w:jc w:val="center"/>
        <w:rPr>
          <w:rFonts w:hint="cs"/>
          <w:rtl/>
        </w:rPr>
      </w:pPr>
    </w:p>
    <w:p w:rsidR="002439F4" w:rsidRDefault="002439F4" w:rsidP="002439F4">
      <w:pPr>
        <w:bidi w:val="0"/>
        <w:ind w:left="-625" w:right="-851"/>
        <w:jc w:val="right"/>
        <w:rPr>
          <w:rFonts w:ascii="Arial" w:hAnsi="Arial" w:hint="cs"/>
          <w:b/>
          <w:bCs/>
          <w:color w:val="008000"/>
          <w:sz w:val="24"/>
          <w:szCs w:val="24"/>
          <w:u w:val="single"/>
          <w:rtl/>
        </w:rPr>
      </w:pPr>
      <w:r w:rsidRPr="0033488A">
        <w:rPr>
          <w:rFonts w:ascii="Arial" w:hAnsi="Arial"/>
          <w:b/>
          <w:bCs/>
          <w:color w:val="008000"/>
          <w:sz w:val="24"/>
          <w:szCs w:val="24"/>
          <w:u w:val="single"/>
          <w:rtl/>
        </w:rPr>
        <w:t xml:space="preserve">1- المنغولية أو متلازمة </w:t>
      </w:r>
      <w:proofErr w:type="spellStart"/>
      <w:r w:rsidRPr="0033488A">
        <w:rPr>
          <w:rFonts w:ascii="Arial" w:hAnsi="Arial"/>
          <w:b/>
          <w:bCs/>
          <w:color w:val="008000"/>
          <w:sz w:val="24"/>
          <w:szCs w:val="24"/>
          <w:u w:val="single"/>
          <w:rtl/>
        </w:rPr>
        <w:t>داون</w:t>
      </w:r>
      <w:proofErr w:type="spellEnd"/>
      <w:r w:rsidRPr="0033488A">
        <w:rPr>
          <w:rFonts w:ascii="Arial" w:hAnsi="Arial"/>
          <w:b/>
          <w:bCs/>
          <w:color w:val="008000"/>
          <w:sz w:val="24"/>
          <w:szCs w:val="24"/>
          <w:u w:val="single"/>
          <w:rtl/>
        </w:rPr>
        <w:t>:</w:t>
      </w:r>
    </w:p>
    <w:p w:rsidR="002439F4" w:rsidRPr="00B02387" w:rsidRDefault="002439F4" w:rsidP="002439F4">
      <w:pPr>
        <w:bidi w:val="0"/>
        <w:ind w:left="-625" w:right="-851"/>
        <w:jc w:val="right"/>
        <w:rPr>
          <w:rFonts w:ascii="Arial" w:hAnsi="Arial"/>
          <w:b/>
          <w:bCs/>
          <w:color w:val="008000"/>
          <w:sz w:val="24"/>
          <w:szCs w:val="24"/>
          <w:u w:val="single"/>
          <w:rtl/>
        </w:rPr>
      </w:pPr>
    </w:p>
    <w:tbl>
      <w:tblPr>
        <w:tblStyle w:val="a6"/>
        <w:bidiVisual/>
        <w:tblW w:w="10348" w:type="dxa"/>
        <w:tblInd w:w="-800" w:type="dxa"/>
        <w:tblLook w:val="04A0"/>
      </w:tblPr>
      <w:tblGrid>
        <w:gridCol w:w="2930"/>
        <w:gridCol w:w="807"/>
        <w:gridCol w:w="1323"/>
        <w:gridCol w:w="682"/>
        <w:gridCol w:w="1629"/>
        <w:gridCol w:w="2977"/>
      </w:tblGrid>
      <w:tr w:rsidR="002439F4" w:rsidRPr="00B02387" w:rsidTr="006677A9">
        <w:tc>
          <w:tcPr>
            <w:tcW w:w="3737" w:type="dxa"/>
            <w:gridSpan w:val="2"/>
          </w:tcPr>
          <w:p w:rsidR="002439F4" w:rsidRPr="00B02387" w:rsidRDefault="002439F4" w:rsidP="006677A9">
            <w:pPr>
              <w:jc w:val="center"/>
              <w:rPr>
                <w:rFonts w:hint="cs"/>
                <w:b/>
                <w:bCs/>
                <w:rtl/>
              </w:rPr>
            </w:pPr>
            <w:r w:rsidRPr="00B02387">
              <w:rPr>
                <w:rFonts w:hint="cs"/>
                <w:b/>
                <w:bCs/>
                <w:rtl/>
              </w:rPr>
              <w:t>تعريفها</w:t>
            </w:r>
          </w:p>
        </w:tc>
        <w:tc>
          <w:tcPr>
            <w:tcW w:w="2005" w:type="dxa"/>
            <w:gridSpan w:val="2"/>
          </w:tcPr>
          <w:p w:rsidR="002439F4" w:rsidRPr="00B02387" w:rsidRDefault="002439F4" w:rsidP="006677A9">
            <w:pPr>
              <w:jc w:val="center"/>
              <w:rPr>
                <w:b/>
                <w:bCs/>
                <w:rtl/>
              </w:rPr>
            </w:pPr>
            <w:r w:rsidRPr="00B02387">
              <w:rPr>
                <w:rFonts w:hint="cs"/>
                <w:b/>
                <w:bCs/>
                <w:rtl/>
              </w:rPr>
              <w:t>نسبتها</w:t>
            </w:r>
          </w:p>
        </w:tc>
        <w:tc>
          <w:tcPr>
            <w:tcW w:w="4606" w:type="dxa"/>
            <w:gridSpan w:val="2"/>
          </w:tcPr>
          <w:p w:rsidR="002439F4" w:rsidRPr="00B02387" w:rsidRDefault="002439F4" w:rsidP="006677A9">
            <w:pPr>
              <w:jc w:val="center"/>
              <w:rPr>
                <w:b/>
                <w:bCs/>
                <w:rtl/>
              </w:rPr>
            </w:pPr>
            <w:r w:rsidRPr="00B02387">
              <w:rPr>
                <w:rFonts w:hint="cs"/>
                <w:b/>
                <w:bCs/>
                <w:rtl/>
              </w:rPr>
              <w:t>سبب تسميتها</w:t>
            </w:r>
          </w:p>
        </w:tc>
      </w:tr>
      <w:tr w:rsidR="002439F4" w:rsidRPr="00B02387" w:rsidTr="006677A9">
        <w:trPr>
          <w:trHeight w:val="1674"/>
        </w:trPr>
        <w:tc>
          <w:tcPr>
            <w:tcW w:w="3737" w:type="dxa"/>
            <w:gridSpan w:val="2"/>
          </w:tcPr>
          <w:p w:rsidR="002439F4" w:rsidRPr="00B02387" w:rsidRDefault="002439F4" w:rsidP="006677A9">
            <w:pPr>
              <w:jc w:val="center"/>
              <w:rPr>
                <w:rtl/>
              </w:rPr>
            </w:pPr>
            <w:r w:rsidRPr="00B02387">
              <w:rPr>
                <w:rFonts w:ascii="Arial" w:hAnsi="Arial"/>
                <w:color w:val="221100"/>
                <w:rtl/>
              </w:rPr>
              <w:t>تعتبر حالات الإعاقة العقلية والمصنفة ضمن حالات المنغولية من الحالات الأكثر شيوعاً من بين حالات الإعاقة العقلية</w:t>
            </w:r>
          </w:p>
        </w:tc>
        <w:tc>
          <w:tcPr>
            <w:tcW w:w="2005" w:type="dxa"/>
            <w:gridSpan w:val="2"/>
          </w:tcPr>
          <w:p w:rsidR="002439F4" w:rsidRDefault="002439F4" w:rsidP="006677A9">
            <w:pPr>
              <w:jc w:val="center"/>
              <w:rPr>
                <w:rFonts w:ascii="Arial" w:hAnsi="Arial" w:hint="cs"/>
                <w:color w:val="221100"/>
                <w:rtl/>
              </w:rPr>
            </w:pPr>
            <w:r w:rsidRPr="00B02387">
              <w:rPr>
                <w:rFonts w:ascii="Arial" w:hAnsi="Arial"/>
                <w:color w:val="221100"/>
                <w:rtl/>
              </w:rPr>
              <w:t>إذ تصل نسبة الأطفال المنغوليين إلى</w:t>
            </w:r>
          </w:p>
          <w:p w:rsidR="002439F4" w:rsidRPr="00B02387" w:rsidRDefault="002439F4" w:rsidP="006677A9">
            <w:pPr>
              <w:jc w:val="center"/>
              <w:rPr>
                <w:rtl/>
              </w:rPr>
            </w:pPr>
            <w:r w:rsidRPr="00B02387">
              <w:rPr>
                <w:rFonts w:ascii="Arial" w:hAnsi="Arial"/>
                <w:color w:val="221100"/>
                <w:rtl/>
              </w:rPr>
              <w:t xml:space="preserve"> </w:t>
            </w:r>
            <w:r w:rsidRPr="00B02387">
              <w:rPr>
                <w:rFonts w:ascii="Arial" w:hAnsi="Arial"/>
                <w:color w:val="FFFFFF"/>
                <w:highlight w:val="darkGray"/>
                <w:rtl/>
              </w:rPr>
              <w:t>حوالي 10 % من حالات الإعاقة العقلية</w:t>
            </w:r>
          </w:p>
        </w:tc>
        <w:tc>
          <w:tcPr>
            <w:tcW w:w="4606" w:type="dxa"/>
            <w:gridSpan w:val="2"/>
          </w:tcPr>
          <w:p w:rsidR="002439F4" w:rsidRPr="00B02387" w:rsidRDefault="002439F4" w:rsidP="006677A9">
            <w:pPr>
              <w:jc w:val="center"/>
              <w:rPr>
                <w:rFonts w:hint="cs"/>
                <w:rtl/>
              </w:rPr>
            </w:pPr>
            <w:r w:rsidRPr="00B02387">
              <w:rPr>
                <w:rFonts w:ascii="Arial" w:hAnsi="Arial"/>
                <w:color w:val="221100"/>
                <w:rtl/>
              </w:rPr>
              <w:t>نسبة إلى التشابه بين الملامح العامة وخاصة ملامح الوجه لهذه الفئة و الملامح العامة للنوع المنغولي</w:t>
            </w:r>
          </w:p>
          <w:p w:rsidR="002439F4" w:rsidRPr="00B02387" w:rsidRDefault="002439F4" w:rsidP="006677A9">
            <w:pPr>
              <w:jc w:val="center"/>
              <w:rPr>
                <w:rFonts w:hint="cs"/>
                <w:rtl/>
              </w:rPr>
            </w:pPr>
            <w:r w:rsidRPr="00B02387">
              <w:rPr>
                <w:rFonts w:ascii="Arial" w:hAnsi="Arial"/>
                <w:color w:val="221100"/>
                <w:rtl/>
              </w:rPr>
              <w:t xml:space="preserve">حيث سميت هذه الحالات </w:t>
            </w:r>
            <w:proofErr w:type="spellStart"/>
            <w:r w:rsidRPr="00B02387">
              <w:rPr>
                <w:rFonts w:ascii="Arial" w:hAnsi="Arial"/>
                <w:color w:val="221100"/>
                <w:rtl/>
              </w:rPr>
              <w:t>بإسم</w:t>
            </w:r>
            <w:proofErr w:type="spellEnd"/>
            <w:r w:rsidRPr="00B02387">
              <w:rPr>
                <w:rFonts w:ascii="Arial" w:hAnsi="Arial"/>
                <w:color w:val="221100"/>
                <w:rtl/>
              </w:rPr>
              <w:t xml:space="preserve"> عرض نسبة إلى الطبيب الإنجليزي </w:t>
            </w:r>
            <w:proofErr w:type="spellStart"/>
            <w:r w:rsidRPr="00B02387">
              <w:rPr>
                <w:rFonts w:ascii="Arial" w:hAnsi="Arial"/>
                <w:color w:val="221100"/>
                <w:rtl/>
              </w:rPr>
              <w:t>لانج</w:t>
            </w:r>
            <w:proofErr w:type="spellEnd"/>
            <w:r w:rsidRPr="00B02387">
              <w:rPr>
                <w:rFonts w:ascii="Arial" w:hAnsi="Arial"/>
                <w:color w:val="221100"/>
                <w:rtl/>
              </w:rPr>
              <w:t xml:space="preserve"> </w:t>
            </w:r>
            <w:proofErr w:type="spellStart"/>
            <w:r w:rsidRPr="00B02387">
              <w:rPr>
                <w:rFonts w:ascii="Arial" w:hAnsi="Arial"/>
                <w:color w:val="221100"/>
                <w:rtl/>
              </w:rPr>
              <w:t>داون</w:t>
            </w:r>
            <w:proofErr w:type="spellEnd"/>
            <w:r w:rsidRPr="00B02387">
              <w:rPr>
                <w:rFonts w:ascii="Arial" w:hAnsi="Arial"/>
                <w:color w:val="221100"/>
              </w:rPr>
              <w:t xml:space="preserve"> </w:t>
            </w:r>
            <w:r w:rsidRPr="00B02387">
              <w:rPr>
                <w:rFonts w:ascii="Arial" w:hAnsi="Arial" w:hint="cs"/>
                <w:color w:val="221100"/>
                <w:rtl/>
              </w:rPr>
              <w:t>ال</w:t>
            </w:r>
            <w:r w:rsidRPr="00B02387">
              <w:rPr>
                <w:rFonts w:ascii="Arial" w:hAnsi="Arial"/>
                <w:color w:val="221100"/>
                <w:rtl/>
              </w:rPr>
              <w:t>ذي قدم محاضرة عن حالات المنغولية واقترح التسمية</w:t>
            </w:r>
            <w:r w:rsidRPr="00B02387">
              <w:rPr>
                <w:rFonts w:ascii="Arial" w:hAnsi="Arial" w:hint="cs"/>
                <w:color w:val="221100"/>
                <w:rtl/>
              </w:rPr>
              <w:t xml:space="preserve"> ال</w:t>
            </w:r>
            <w:r w:rsidRPr="00B02387">
              <w:rPr>
                <w:rFonts w:ascii="Arial" w:hAnsi="Arial"/>
                <w:color w:val="221100"/>
                <w:rtl/>
              </w:rPr>
              <w:t>جديدة التي لاقت إقبالاً من أوساط المهتمين في ميدان التربية الخاصة</w:t>
            </w:r>
          </w:p>
          <w:p w:rsidR="002439F4" w:rsidRPr="00B02387" w:rsidRDefault="002439F4" w:rsidP="006677A9">
            <w:pPr>
              <w:jc w:val="center"/>
              <w:rPr>
                <w:rtl/>
              </w:rPr>
            </w:pPr>
          </w:p>
        </w:tc>
      </w:tr>
      <w:tr w:rsidR="002439F4" w:rsidTr="006677A9">
        <w:tc>
          <w:tcPr>
            <w:tcW w:w="2930" w:type="dxa"/>
          </w:tcPr>
          <w:p w:rsidR="002439F4" w:rsidRPr="002265B9" w:rsidRDefault="002439F4" w:rsidP="006677A9">
            <w:pPr>
              <w:jc w:val="center"/>
              <w:rPr>
                <w:rFonts w:hint="cs"/>
                <w:b/>
                <w:bCs/>
                <w:rtl/>
              </w:rPr>
            </w:pPr>
            <w:r w:rsidRPr="002265B9">
              <w:rPr>
                <w:rFonts w:hint="cs"/>
                <w:b/>
                <w:bCs/>
                <w:rtl/>
              </w:rPr>
              <w:t xml:space="preserve">الخصائص </w:t>
            </w:r>
            <w:proofErr w:type="spellStart"/>
            <w:r w:rsidRPr="002265B9">
              <w:rPr>
                <w:rFonts w:hint="cs"/>
                <w:b/>
                <w:bCs/>
                <w:rtl/>
              </w:rPr>
              <w:t>الجسميه</w:t>
            </w:r>
            <w:proofErr w:type="spellEnd"/>
          </w:p>
        </w:tc>
        <w:tc>
          <w:tcPr>
            <w:tcW w:w="2130" w:type="dxa"/>
            <w:gridSpan w:val="2"/>
          </w:tcPr>
          <w:p w:rsidR="002439F4" w:rsidRPr="002265B9" w:rsidRDefault="002439F4" w:rsidP="006677A9">
            <w:pPr>
              <w:jc w:val="center"/>
              <w:rPr>
                <w:rFonts w:hint="cs"/>
                <w:b/>
                <w:bCs/>
                <w:rtl/>
              </w:rPr>
            </w:pPr>
            <w:r w:rsidRPr="002265B9">
              <w:rPr>
                <w:rFonts w:hint="cs"/>
                <w:b/>
                <w:bCs/>
                <w:rtl/>
              </w:rPr>
              <w:t xml:space="preserve">الخصائص </w:t>
            </w:r>
            <w:proofErr w:type="spellStart"/>
            <w:r w:rsidRPr="002265B9">
              <w:rPr>
                <w:rFonts w:hint="cs"/>
                <w:b/>
                <w:bCs/>
                <w:rtl/>
              </w:rPr>
              <w:t>العقليه</w:t>
            </w:r>
            <w:proofErr w:type="spellEnd"/>
          </w:p>
        </w:tc>
        <w:tc>
          <w:tcPr>
            <w:tcW w:w="2311" w:type="dxa"/>
            <w:gridSpan w:val="2"/>
          </w:tcPr>
          <w:p w:rsidR="002439F4" w:rsidRPr="002265B9" w:rsidRDefault="002439F4" w:rsidP="006677A9">
            <w:pPr>
              <w:jc w:val="center"/>
              <w:rPr>
                <w:rFonts w:hint="cs"/>
                <w:b/>
                <w:bCs/>
                <w:rtl/>
              </w:rPr>
            </w:pPr>
            <w:r w:rsidRPr="002265B9">
              <w:rPr>
                <w:rFonts w:hint="cs"/>
                <w:b/>
                <w:bCs/>
                <w:rtl/>
              </w:rPr>
              <w:t xml:space="preserve">الخصائص </w:t>
            </w:r>
            <w:proofErr w:type="spellStart"/>
            <w:r w:rsidRPr="002265B9">
              <w:rPr>
                <w:rFonts w:hint="cs"/>
                <w:b/>
                <w:bCs/>
                <w:rtl/>
              </w:rPr>
              <w:t>اللغويه</w:t>
            </w:r>
            <w:proofErr w:type="spellEnd"/>
          </w:p>
        </w:tc>
        <w:tc>
          <w:tcPr>
            <w:tcW w:w="2977" w:type="dxa"/>
          </w:tcPr>
          <w:p w:rsidR="002439F4" w:rsidRPr="002265B9" w:rsidRDefault="002439F4" w:rsidP="006677A9">
            <w:pPr>
              <w:jc w:val="center"/>
              <w:rPr>
                <w:rFonts w:hint="cs"/>
                <w:b/>
                <w:bCs/>
                <w:rtl/>
              </w:rPr>
            </w:pPr>
            <w:proofErr w:type="spellStart"/>
            <w:r w:rsidRPr="002265B9">
              <w:rPr>
                <w:rFonts w:hint="cs"/>
                <w:b/>
                <w:bCs/>
                <w:rtl/>
              </w:rPr>
              <w:t>اسباب</w:t>
            </w:r>
            <w:proofErr w:type="spellEnd"/>
            <w:r w:rsidRPr="002265B9">
              <w:rPr>
                <w:rFonts w:hint="cs"/>
                <w:b/>
                <w:bCs/>
                <w:rtl/>
              </w:rPr>
              <w:t xml:space="preserve"> الحالات </w:t>
            </w:r>
            <w:proofErr w:type="spellStart"/>
            <w:r w:rsidRPr="002265B9">
              <w:rPr>
                <w:rFonts w:hint="cs"/>
                <w:b/>
                <w:bCs/>
                <w:rtl/>
              </w:rPr>
              <w:t>المنغوليه</w:t>
            </w:r>
            <w:proofErr w:type="spellEnd"/>
          </w:p>
        </w:tc>
      </w:tr>
      <w:tr w:rsidR="002439F4" w:rsidTr="006677A9">
        <w:trPr>
          <w:trHeight w:val="516"/>
        </w:trPr>
        <w:tc>
          <w:tcPr>
            <w:tcW w:w="2930" w:type="dxa"/>
          </w:tcPr>
          <w:p w:rsidR="002439F4" w:rsidRPr="00876E34" w:rsidRDefault="002439F4" w:rsidP="006677A9">
            <w:pPr>
              <w:rPr>
                <w:rFonts w:hint="cs"/>
                <w:rtl/>
              </w:rPr>
            </w:pPr>
            <w:r w:rsidRPr="00876E34">
              <w:rPr>
                <w:rFonts w:ascii="Arial" w:hAnsi="Arial"/>
                <w:color w:val="221100"/>
                <w:rtl/>
              </w:rPr>
              <w:t>ويتميز الأطفال المنغوليين بخصائص جسمية و عقلية واجتماعية مميزة تختلف عن خصائص فئات الإعاقة العقلية الأخرى، إذ تمثل الخصائص الجسمية المشتركة الأكثر وضوحاً لدى هذه الفئة من الأطفال في العيون الضيقة ذات الاتجاه العرضين والوجه المسطح المستدير والأنف الضيقة، وقصر القامة، وكبر حجم الأذنين وظهور اللسان خارج الفم، والأسنان غير المنتظمة، وقصر الأصابع الأطراف، وظهور خط هلامي واحد في راحة اليد بدلاً من خطين، ويكون هؤلاء الأطفال أبطأ من الآخرين في تعلم استعمال أجسامهم وعقولهم</w:t>
            </w:r>
          </w:p>
        </w:tc>
        <w:tc>
          <w:tcPr>
            <w:tcW w:w="2130" w:type="dxa"/>
            <w:gridSpan w:val="2"/>
          </w:tcPr>
          <w:p w:rsidR="002439F4" w:rsidRDefault="002439F4" w:rsidP="006677A9">
            <w:pPr>
              <w:rPr>
                <w:rFonts w:ascii="Arial" w:hAnsi="Arial" w:hint="cs"/>
                <w:color w:val="221100"/>
                <w:rtl/>
              </w:rPr>
            </w:pPr>
            <w:r w:rsidRPr="00876E34">
              <w:rPr>
                <w:rFonts w:ascii="Arial" w:hAnsi="Arial"/>
                <w:color w:val="221100"/>
                <w:rtl/>
              </w:rPr>
              <w:t xml:space="preserve">فتتمثل في </w:t>
            </w:r>
            <w:r w:rsidRPr="00876E34">
              <w:rPr>
                <w:rFonts w:ascii="Arial" w:hAnsi="Arial"/>
                <w:color w:val="FFFFFF"/>
                <w:highlight w:val="darkGray"/>
                <w:rtl/>
              </w:rPr>
              <w:t>القدرة العقلية التي تتراوح مابين البسيط والمتوسط</w:t>
            </w:r>
            <w:r w:rsidRPr="00876E34">
              <w:rPr>
                <w:rFonts w:ascii="Arial" w:hAnsi="Arial"/>
                <w:color w:val="221100"/>
                <w:rtl/>
              </w:rPr>
              <w:t xml:space="preserve">، إذ يتراوح معامل الذكاء لهذه الفئة مابين </w:t>
            </w:r>
            <w:r w:rsidRPr="00876E34">
              <w:rPr>
                <w:rFonts w:ascii="Arial" w:hAnsi="Arial"/>
                <w:color w:val="FFFFFF"/>
                <w:highlight w:val="darkGray"/>
                <w:rtl/>
              </w:rPr>
              <w:t>( 45 – 70 )</w:t>
            </w:r>
            <w:r w:rsidRPr="00876E34">
              <w:rPr>
                <w:rFonts w:ascii="Arial" w:hAnsi="Arial"/>
                <w:color w:val="FFFFFF"/>
                <w:rtl/>
              </w:rPr>
              <w:t xml:space="preserve"> </w:t>
            </w:r>
            <w:r w:rsidRPr="00876E34">
              <w:rPr>
                <w:rFonts w:ascii="Arial" w:hAnsi="Arial"/>
                <w:color w:val="221100"/>
                <w:rtl/>
              </w:rPr>
              <w:t xml:space="preserve">على منحنى التوزيع الطبيعي للقدرة العقلية، ويعني ذلك قدرة هذه الفئة على تعلم المهارات الأكاديمية البسيطة كالقراءة والكتابة والحساب، والمهارات الاجتماعية، ومهارات العناية بالذات، ومهارات التواصل اللغوي، والمهارات الشرائية </w:t>
            </w:r>
          </w:p>
          <w:p w:rsidR="002439F4" w:rsidRPr="00876E34" w:rsidRDefault="002439F4" w:rsidP="006677A9">
            <w:pPr>
              <w:rPr>
                <w:rFonts w:hint="cs"/>
                <w:rtl/>
              </w:rPr>
            </w:pPr>
            <w:r w:rsidRPr="00876E34">
              <w:rPr>
                <w:rFonts w:ascii="Arial" w:hAnsi="Arial"/>
                <w:color w:val="221100"/>
                <w:rtl/>
              </w:rPr>
              <w:t xml:space="preserve">( مهارات التعامل بالنقود )، والمهارات المهنية، ويمكن تصنيف هذه الفئة من الأطفال ضمن فئة الأطفال </w:t>
            </w:r>
            <w:r w:rsidRPr="00876E34">
              <w:rPr>
                <w:rFonts w:ascii="Arial" w:hAnsi="Arial"/>
                <w:color w:val="FFFFFF"/>
                <w:highlight w:val="darkGray"/>
                <w:rtl/>
              </w:rPr>
              <w:t>القابلين للتعلم، أو القابلين للتدريب</w:t>
            </w:r>
            <w:r w:rsidRPr="00876E34">
              <w:rPr>
                <w:rFonts w:ascii="Arial" w:hAnsi="Arial"/>
                <w:color w:val="221100"/>
              </w:rPr>
              <w:t>.</w:t>
            </w:r>
          </w:p>
        </w:tc>
        <w:tc>
          <w:tcPr>
            <w:tcW w:w="2311" w:type="dxa"/>
            <w:gridSpan w:val="2"/>
          </w:tcPr>
          <w:p w:rsidR="002439F4" w:rsidRPr="005776DC" w:rsidRDefault="002439F4" w:rsidP="006677A9">
            <w:pPr>
              <w:rPr>
                <w:rFonts w:hint="cs"/>
                <w:rtl/>
              </w:rPr>
            </w:pPr>
            <w:r w:rsidRPr="005776DC">
              <w:rPr>
                <w:rFonts w:ascii="Arial" w:hAnsi="Arial"/>
                <w:color w:val="221100"/>
                <w:rtl/>
              </w:rPr>
              <w:t>فتتمثل في المهارات اللغوية الاستيعابية والتعبيرية، حيث يواجه أطفال هذه الفئة مشكلات في اللغة التعبيرية، إذ يصعب عليهم التعبير عن أنفسهم لفظياً لأسباب متعددة أهمها القدرة العقلية وسلامة جهاز النطق، وخاصة اللسان و الأسنان، أما مشكلات اللغة الاستقبالية فتبدو أقل مقارنة مع اللغة التعبيرية، إذ يسهل على الطفل المنغولي استقبال اللغة وسمعها وفهمها وتنفيذها، وفيما يتعلق بالخصائص الانفعالية للمنغوليين فإنهم يتصفون باللطف و المرح وحب التقليد والتعاون والابتسام، ويظهر لديهم حب الموسيقى وميلهم إلى تقليد الآخرين</w:t>
            </w:r>
          </w:p>
        </w:tc>
        <w:tc>
          <w:tcPr>
            <w:tcW w:w="2977" w:type="dxa"/>
          </w:tcPr>
          <w:p w:rsidR="002439F4" w:rsidRDefault="002439F4" w:rsidP="006677A9">
            <w:pPr>
              <w:rPr>
                <w:rFonts w:ascii="Arial" w:hAnsi="Arial" w:hint="cs"/>
                <w:color w:val="221100"/>
                <w:rtl/>
              </w:rPr>
            </w:pPr>
            <w:r w:rsidRPr="001817C2">
              <w:rPr>
                <w:rFonts w:ascii="Arial" w:hAnsi="Arial"/>
                <w:color w:val="221100"/>
                <w:rtl/>
              </w:rPr>
              <w:t xml:space="preserve">وتعود </w:t>
            </w:r>
            <w:proofErr w:type="spellStart"/>
            <w:r w:rsidRPr="001817C2">
              <w:rPr>
                <w:rFonts w:ascii="Arial" w:hAnsi="Arial"/>
                <w:color w:val="221100"/>
                <w:rtl/>
              </w:rPr>
              <w:t>الى</w:t>
            </w:r>
            <w:proofErr w:type="spellEnd"/>
            <w:r w:rsidRPr="001817C2">
              <w:rPr>
                <w:rFonts w:ascii="Arial" w:hAnsi="Arial"/>
                <w:color w:val="221100"/>
                <w:rtl/>
              </w:rPr>
              <w:t xml:space="preserve"> </w:t>
            </w:r>
            <w:r w:rsidRPr="001817C2">
              <w:rPr>
                <w:rFonts w:ascii="Arial" w:hAnsi="Arial"/>
                <w:color w:val="FFFFFF"/>
                <w:highlight w:val="darkGray"/>
                <w:rtl/>
              </w:rPr>
              <w:t xml:space="preserve">وجود خلل في </w:t>
            </w:r>
            <w:proofErr w:type="spellStart"/>
            <w:r w:rsidRPr="001817C2">
              <w:rPr>
                <w:rFonts w:ascii="Arial" w:hAnsi="Arial"/>
                <w:color w:val="FFFFFF"/>
                <w:highlight w:val="darkGray"/>
                <w:rtl/>
              </w:rPr>
              <w:t>الكروموسوم</w:t>
            </w:r>
            <w:proofErr w:type="spellEnd"/>
            <w:r w:rsidRPr="001817C2">
              <w:rPr>
                <w:rFonts w:ascii="Arial" w:hAnsi="Arial"/>
                <w:color w:val="FFFFFF"/>
                <w:highlight w:val="darkGray"/>
                <w:rtl/>
              </w:rPr>
              <w:t xml:space="preserve"> رقم ( 21 ) ا</w:t>
            </w:r>
            <w:r w:rsidRPr="001817C2">
              <w:rPr>
                <w:rFonts w:ascii="Arial" w:hAnsi="Arial"/>
                <w:color w:val="221100"/>
                <w:rtl/>
              </w:rPr>
              <w:t xml:space="preserve">لذي تحمله الأم وخاصة في الأعمار المتقدمة للأمهات بعد عمر 35 سنة، فكلما زاد عمر الأم كلما زادت الفرصة لولادة أطفال منغوليين، وبسبب ضعف هذا </w:t>
            </w:r>
            <w:proofErr w:type="spellStart"/>
            <w:r w:rsidRPr="001817C2">
              <w:rPr>
                <w:rFonts w:ascii="Arial" w:hAnsi="Arial"/>
                <w:color w:val="221100"/>
                <w:rtl/>
              </w:rPr>
              <w:t>الكروموسوم</w:t>
            </w:r>
            <w:proofErr w:type="spellEnd"/>
            <w:r w:rsidRPr="001817C2">
              <w:rPr>
                <w:rFonts w:ascii="Arial" w:hAnsi="Arial"/>
                <w:color w:val="221100"/>
                <w:rtl/>
              </w:rPr>
              <w:t xml:space="preserve"> لدى الأمهات المتقدمات في العمر ( قبل الحمل )، حيث يظهر زوج </w:t>
            </w:r>
            <w:proofErr w:type="spellStart"/>
            <w:r w:rsidRPr="001817C2">
              <w:rPr>
                <w:rFonts w:ascii="Arial" w:hAnsi="Arial"/>
                <w:color w:val="221100"/>
                <w:rtl/>
              </w:rPr>
              <w:t>الكروموسومات</w:t>
            </w:r>
            <w:proofErr w:type="spellEnd"/>
            <w:r w:rsidRPr="001817C2">
              <w:rPr>
                <w:rFonts w:ascii="Arial" w:hAnsi="Arial"/>
                <w:color w:val="221100"/>
                <w:rtl/>
              </w:rPr>
              <w:t xml:space="preserve"> هذا ثلاثياً لدى الجنين كما هو موضح بالشكل المقابل، وبذلك يصبح عدد </w:t>
            </w:r>
            <w:proofErr w:type="spellStart"/>
            <w:r w:rsidRPr="001817C2">
              <w:rPr>
                <w:rFonts w:ascii="Arial" w:hAnsi="Arial"/>
                <w:color w:val="221100"/>
                <w:rtl/>
              </w:rPr>
              <w:t>الكروموسومات</w:t>
            </w:r>
            <w:proofErr w:type="spellEnd"/>
            <w:r w:rsidRPr="001817C2">
              <w:rPr>
                <w:rFonts w:ascii="Arial" w:hAnsi="Arial"/>
                <w:color w:val="221100"/>
                <w:rtl/>
              </w:rPr>
              <w:t xml:space="preserve"> في الخلية ( 47 ) </w:t>
            </w:r>
            <w:proofErr w:type="spellStart"/>
            <w:r w:rsidRPr="001817C2">
              <w:rPr>
                <w:rFonts w:ascii="Arial" w:hAnsi="Arial"/>
                <w:color w:val="221100"/>
                <w:rtl/>
              </w:rPr>
              <w:t>كروموسوماً</w:t>
            </w:r>
            <w:proofErr w:type="spellEnd"/>
            <w:r w:rsidRPr="001817C2">
              <w:rPr>
                <w:rFonts w:ascii="Arial" w:hAnsi="Arial"/>
                <w:color w:val="221100"/>
                <w:rtl/>
              </w:rPr>
              <w:t xml:space="preserve"> بدلاً من</w:t>
            </w:r>
          </w:p>
          <w:p w:rsidR="002439F4" w:rsidRPr="001817C2" w:rsidRDefault="002439F4" w:rsidP="006677A9">
            <w:pPr>
              <w:rPr>
                <w:rFonts w:hint="cs"/>
                <w:rtl/>
              </w:rPr>
            </w:pPr>
            <w:r w:rsidRPr="001817C2">
              <w:rPr>
                <w:rFonts w:ascii="Arial" w:hAnsi="Arial"/>
                <w:color w:val="221100"/>
                <w:rtl/>
              </w:rPr>
              <w:t xml:space="preserve"> ( 46 ) </w:t>
            </w:r>
            <w:proofErr w:type="spellStart"/>
            <w:r w:rsidRPr="001817C2">
              <w:rPr>
                <w:rFonts w:ascii="Arial" w:hAnsi="Arial"/>
                <w:color w:val="221100"/>
                <w:rtl/>
              </w:rPr>
              <w:t>كروموسوم</w:t>
            </w:r>
            <w:proofErr w:type="spellEnd"/>
          </w:p>
        </w:tc>
      </w:tr>
    </w:tbl>
    <w:p w:rsidR="002439F4" w:rsidRDefault="002439F4" w:rsidP="002439F4">
      <w:pPr>
        <w:rPr>
          <w:rFonts w:hint="cs"/>
          <w:rtl/>
        </w:rPr>
      </w:pPr>
    </w:p>
    <w:p w:rsidR="002439F4" w:rsidRDefault="002439F4" w:rsidP="002439F4">
      <w:pPr>
        <w:rPr>
          <w:rFonts w:hint="cs"/>
          <w:rtl/>
        </w:rPr>
      </w:pPr>
    </w:p>
    <w:p w:rsidR="002439F4" w:rsidRDefault="002439F4" w:rsidP="002439F4">
      <w:pPr>
        <w:rPr>
          <w:rFonts w:hint="cs"/>
          <w:rtl/>
        </w:rPr>
      </w:pPr>
    </w:p>
    <w:p w:rsidR="002439F4" w:rsidRDefault="002439F4" w:rsidP="002439F4">
      <w:pPr>
        <w:rPr>
          <w:rFonts w:hint="cs"/>
          <w:rtl/>
        </w:rPr>
      </w:pPr>
    </w:p>
    <w:p w:rsidR="002439F4" w:rsidRDefault="002439F4" w:rsidP="002439F4">
      <w:pPr>
        <w:rPr>
          <w:rFonts w:hint="cs"/>
          <w:rtl/>
        </w:rPr>
      </w:pPr>
    </w:p>
    <w:p w:rsidR="002439F4" w:rsidRDefault="002439F4" w:rsidP="002439F4">
      <w:pPr>
        <w:rPr>
          <w:rFonts w:hint="cs"/>
          <w:rtl/>
        </w:rPr>
      </w:pPr>
    </w:p>
    <w:p w:rsidR="002439F4" w:rsidRDefault="002439F4" w:rsidP="002439F4">
      <w:pPr>
        <w:rPr>
          <w:rFonts w:hint="cs"/>
          <w:rtl/>
        </w:rPr>
      </w:pPr>
    </w:p>
    <w:p w:rsidR="002439F4" w:rsidRDefault="002439F4" w:rsidP="002439F4">
      <w:pPr>
        <w:rPr>
          <w:rFonts w:hint="cs"/>
          <w:rtl/>
        </w:rPr>
      </w:pPr>
    </w:p>
    <w:p w:rsidR="002439F4" w:rsidRDefault="002439F4" w:rsidP="002439F4">
      <w:pPr>
        <w:rPr>
          <w:rFonts w:hint="cs"/>
          <w:rtl/>
        </w:rPr>
      </w:pPr>
    </w:p>
    <w:p w:rsidR="002439F4" w:rsidRPr="0033488A" w:rsidRDefault="002439F4" w:rsidP="002439F4">
      <w:pPr>
        <w:bidi w:val="0"/>
        <w:ind w:left="-625" w:right="-851"/>
        <w:jc w:val="right"/>
        <w:rPr>
          <w:rFonts w:ascii="Arial" w:hAnsi="Arial"/>
          <w:b/>
          <w:bCs/>
          <w:color w:val="008000"/>
          <w:sz w:val="24"/>
          <w:szCs w:val="24"/>
          <w:u w:val="single"/>
        </w:rPr>
      </w:pPr>
      <w:r w:rsidRPr="0033488A">
        <w:rPr>
          <w:rFonts w:ascii="Arial" w:hAnsi="Arial"/>
          <w:b/>
          <w:bCs/>
          <w:color w:val="008000"/>
          <w:sz w:val="24"/>
          <w:szCs w:val="24"/>
          <w:u w:val="single"/>
          <w:rtl/>
        </w:rPr>
        <w:lastRenderedPageBreak/>
        <w:t>2-</w:t>
      </w:r>
      <w:proofErr w:type="spellStart"/>
      <w:r w:rsidRPr="0033488A">
        <w:rPr>
          <w:rFonts w:ascii="Arial" w:hAnsi="Arial"/>
          <w:b/>
          <w:bCs/>
          <w:color w:val="008000"/>
          <w:sz w:val="24"/>
          <w:szCs w:val="24"/>
          <w:u w:val="single"/>
          <w:rtl/>
        </w:rPr>
        <w:t>القماءة</w:t>
      </w:r>
      <w:proofErr w:type="spellEnd"/>
      <w:r w:rsidRPr="0033488A">
        <w:rPr>
          <w:rFonts w:ascii="Arial" w:hAnsi="Arial"/>
          <w:b/>
          <w:bCs/>
          <w:color w:val="008000"/>
          <w:sz w:val="24"/>
          <w:szCs w:val="24"/>
          <w:u w:val="single"/>
          <w:rtl/>
        </w:rPr>
        <w:t xml:space="preserve"> </w:t>
      </w:r>
      <w:proofErr w:type="spellStart"/>
      <w:r w:rsidRPr="0033488A">
        <w:rPr>
          <w:rFonts w:ascii="Arial" w:hAnsi="Arial"/>
          <w:b/>
          <w:bCs/>
          <w:color w:val="008000"/>
          <w:sz w:val="24"/>
          <w:szCs w:val="24"/>
          <w:u w:val="single"/>
          <w:rtl/>
        </w:rPr>
        <w:t>او</w:t>
      </w:r>
      <w:proofErr w:type="spellEnd"/>
      <w:r w:rsidRPr="0033488A">
        <w:rPr>
          <w:rFonts w:ascii="Arial" w:hAnsi="Arial"/>
          <w:b/>
          <w:bCs/>
          <w:color w:val="008000"/>
          <w:sz w:val="24"/>
          <w:szCs w:val="24"/>
          <w:u w:val="single"/>
          <w:rtl/>
        </w:rPr>
        <w:t xml:space="preserve"> </w:t>
      </w:r>
      <w:proofErr w:type="spellStart"/>
      <w:r w:rsidRPr="0033488A">
        <w:rPr>
          <w:rFonts w:ascii="Arial" w:hAnsi="Arial"/>
          <w:b/>
          <w:bCs/>
          <w:color w:val="008000"/>
          <w:sz w:val="24"/>
          <w:szCs w:val="24"/>
          <w:u w:val="single"/>
          <w:rtl/>
        </w:rPr>
        <w:t>القصاع</w:t>
      </w:r>
      <w:proofErr w:type="spellEnd"/>
      <w:r w:rsidRPr="0033488A">
        <w:rPr>
          <w:rFonts w:ascii="Arial" w:hAnsi="Arial"/>
          <w:b/>
          <w:bCs/>
          <w:color w:val="008000"/>
          <w:sz w:val="24"/>
          <w:szCs w:val="24"/>
          <w:u w:val="single"/>
          <w:rtl/>
        </w:rPr>
        <w:t>:</w:t>
      </w:r>
    </w:p>
    <w:tbl>
      <w:tblPr>
        <w:tblStyle w:val="a6"/>
        <w:tblpPr w:leftFromText="180" w:rightFromText="180" w:vertAnchor="page" w:horzAnchor="margin" w:tblpXSpec="center" w:tblpY="2481"/>
        <w:bidiVisual/>
        <w:tblW w:w="10915" w:type="dxa"/>
        <w:tblLook w:val="04A0"/>
      </w:tblPr>
      <w:tblGrid>
        <w:gridCol w:w="2551"/>
        <w:gridCol w:w="2268"/>
        <w:gridCol w:w="3119"/>
        <w:gridCol w:w="2977"/>
      </w:tblGrid>
      <w:tr w:rsidR="002439F4" w:rsidTr="006677A9">
        <w:tc>
          <w:tcPr>
            <w:tcW w:w="2551" w:type="dxa"/>
          </w:tcPr>
          <w:p w:rsidR="002439F4" w:rsidRPr="002265B9" w:rsidRDefault="002439F4" w:rsidP="006677A9">
            <w:pPr>
              <w:jc w:val="center"/>
              <w:rPr>
                <w:rFonts w:hint="cs"/>
                <w:b/>
                <w:bCs/>
                <w:rtl/>
              </w:rPr>
            </w:pPr>
            <w:r w:rsidRPr="00B02387">
              <w:rPr>
                <w:rFonts w:hint="cs"/>
                <w:b/>
                <w:bCs/>
                <w:rtl/>
              </w:rPr>
              <w:t>تعريفها</w:t>
            </w:r>
          </w:p>
        </w:tc>
        <w:tc>
          <w:tcPr>
            <w:tcW w:w="2268" w:type="dxa"/>
          </w:tcPr>
          <w:p w:rsidR="002439F4" w:rsidRPr="002265B9" w:rsidRDefault="002439F4" w:rsidP="006677A9">
            <w:pPr>
              <w:jc w:val="center"/>
              <w:rPr>
                <w:rFonts w:hint="cs"/>
                <w:b/>
                <w:bCs/>
                <w:rtl/>
              </w:rPr>
            </w:pPr>
            <w:r w:rsidRPr="002265B9">
              <w:rPr>
                <w:rFonts w:hint="cs"/>
                <w:b/>
                <w:bCs/>
                <w:rtl/>
              </w:rPr>
              <w:t xml:space="preserve">الخصائص </w:t>
            </w:r>
            <w:proofErr w:type="spellStart"/>
            <w:r w:rsidRPr="002265B9">
              <w:rPr>
                <w:rFonts w:hint="cs"/>
                <w:b/>
                <w:bCs/>
                <w:rtl/>
              </w:rPr>
              <w:t>الجسميه</w:t>
            </w:r>
            <w:proofErr w:type="spellEnd"/>
          </w:p>
        </w:tc>
        <w:tc>
          <w:tcPr>
            <w:tcW w:w="3119" w:type="dxa"/>
          </w:tcPr>
          <w:p w:rsidR="002439F4" w:rsidRPr="002265B9" w:rsidRDefault="002439F4" w:rsidP="006677A9">
            <w:pPr>
              <w:jc w:val="center"/>
              <w:rPr>
                <w:rFonts w:hint="cs"/>
                <w:b/>
                <w:bCs/>
                <w:rtl/>
              </w:rPr>
            </w:pPr>
            <w:r w:rsidRPr="002265B9">
              <w:rPr>
                <w:rFonts w:hint="cs"/>
                <w:b/>
                <w:bCs/>
                <w:rtl/>
              </w:rPr>
              <w:t xml:space="preserve">الخصائص </w:t>
            </w:r>
            <w:proofErr w:type="spellStart"/>
            <w:r w:rsidRPr="002265B9">
              <w:rPr>
                <w:rFonts w:hint="cs"/>
                <w:b/>
                <w:bCs/>
                <w:rtl/>
              </w:rPr>
              <w:t>العقليه</w:t>
            </w:r>
            <w:proofErr w:type="spellEnd"/>
          </w:p>
        </w:tc>
        <w:tc>
          <w:tcPr>
            <w:tcW w:w="2977" w:type="dxa"/>
          </w:tcPr>
          <w:p w:rsidR="002439F4" w:rsidRPr="002265B9" w:rsidRDefault="002439F4" w:rsidP="006677A9">
            <w:pPr>
              <w:jc w:val="center"/>
              <w:rPr>
                <w:rFonts w:hint="cs"/>
                <w:b/>
                <w:bCs/>
                <w:rtl/>
              </w:rPr>
            </w:pPr>
            <w:proofErr w:type="spellStart"/>
            <w:r w:rsidRPr="002265B9">
              <w:rPr>
                <w:rFonts w:hint="cs"/>
                <w:b/>
                <w:bCs/>
                <w:rtl/>
              </w:rPr>
              <w:t>اسباب</w:t>
            </w:r>
            <w:proofErr w:type="spellEnd"/>
            <w:r w:rsidRPr="002265B9">
              <w:rPr>
                <w:rFonts w:hint="cs"/>
                <w:b/>
                <w:bCs/>
                <w:rtl/>
              </w:rPr>
              <w:t xml:space="preserve"> </w:t>
            </w:r>
            <w:r>
              <w:rPr>
                <w:rFonts w:hint="cs"/>
                <w:b/>
                <w:bCs/>
                <w:rtl/>
              </w:rPr>
              <w:t xml:space="preserve">حالات </w:t>
            </w:r>
            <w:proofErr w:type="spellStart"/>
            <w:r>
              <w:rPr>
                <w:rFonts w:hint="cs"/>
                <w:b/>
                <w:bCs/>
                <w:rtl/>
              </w:rPr>
              <w:t>القماءة</w:t>
            </w:r>
            <w:proofErr w:type="spellEnd"/>
            <w:r>
              <w:rPr>
                <w:rFonts w:hint="cs"/>
                <w:b/>
                <w:bCs/>
                <w:rtl/>
              </w:rPr>
              <w:t xml:space="preserve"> </w:t>
            </w:r>
            <w:proofErr w:type="spellStart"/>
            <w:r>
              <w:rPr>
                <w:rFonts w:hint="cs"/>
                <w:b/>
                <w:bCs/>
                <w:rtl/>
              </w:rPr>
              <w:t>او</w:t>
            </w:r>
            <w:proofErr w:type="spellEnd"/>
            <w:r>
              <w:rPr>
                <w:rFonts w:hint="cs"/>
                <w:b/>
                <w:bCs/>
                <w:rtl/>
              </w:rPr>
              <w:t xml:space="preserve"> </w:t>
            </w:r>
            <w:proofErr w:type="spellStart"/>
            <w:r>
              <w:rPr>
                <w:rFonts w:hint="cs"/>
                <w:b/>
                <w:bCs/>
                <w:rtl/>
              </w:rPr>
              <w:t>القصاع</w:t>
            </w:r>
            <w:proofErr w:type="spellEnd"/>
          </w:p>
        </w:tc>
      </w:tr>
      <w:tr w:rsidR="002439F4" w:rsidTr="006677A9">
        <w:trPr>
          <w:trHeight w:val="2424"/>
        </w:trPr>
        <w:tc>
          <w:tcPr>
            <w:tcW w:w="2551" w:type="dxa"/>
          </w:tcPr>
          <w:p w:rsidR="002439F4" w:rsidRDefault="002439F4" w:rsidP="006677A9">
            <w:pPr>
              <w:jc w:val="center"/>
              <w:rPr>
                <w:rFonts w:ascii="Arial" w:hAnsi="Arial" w:hint="cs"/>
                <w:color w:val="221100"/>
                <w:rtl/>
              </w:rPr>
            </w:pPr>
            <w:r w:rsidRPr="00694FEB">
              <w:rPr>
                <w:rFonts w:ascii="Arial" w:hAnsi="Arial"/>
                <w:color w:val="221100"/>
                <w:rtl/>
              </w:rPr>
              <w:t xml:space="preserve">تعد حالات </w:t>
            </w:r>
            <w:proofErr w:type="spellStart"/>
            <w:r w:rsidRPr="00694FEB">
              <w:rPr>
                <w:rFonts w:ascii="Arial" w:hAnsi="Arial"/>
                <w:color w:val="221100"/>
                <w:rtl/>
              </w:rPr>
              <w:t>القماءة</w:t>
            </w:r>
            <w:proofErr w:type="spellEnd"/>
          </w:p>
          <w:p w:rsidR="002439F4" w:rsidRPr="00694FEB" w:rsidRDefault="002439F4" w:rsidP="006677A9">
            <w:pPr>
              <w:jc w:val="center"/>
              <w:rPr>
                <w:rFonts w:ascii="Arial" w:hAnsi="Arial"/>
                <w:color w:val="221100"/>
                <w:rtl/>
              </w:rPr>
            </w:pPr>
            <w:r w:rsidRPr="00694FEB">
              <w:rPr>
                <w:rFonts w:ascii="Arial" w:hAnsi="Arial"/>
                <w:color w:val="221100"/>
                <w:rtl/>
              </w:rPr>
              <w:t xml:space="preserve">( </w:t>
            </w:r>
            <w:proofErr w:type="spellStart"/>
            <w:r w:rsidRPr="00694FEB">
              <w:rPr>
                <w:rFonts w:ascii="Arial" w:hAnsi="Arial"/>
                <w:color w:val="221100"/>
                <w:rtl/>
              </w:rPr>
              <w:t>القصاع</w:t>
            </w:r>
            <w:proofErr w:type="spellEnd"/>
            <w:r w:rsidRPr="00694FEB">
              <w:rPr>
                <w:rFonts w:ascii="Arial" w:hAnsi="Arial"/>
                <w:color w:val="221100"/>
                <w:rtl/>
              </w:rPr>
              <w:t xml:space="preserve"> ) إحدى الحالات المعروفة في ميدان الإعاقة العقلية، ويقصد </w:t>
            </w:r>
            <w:proofErr w:type="spellStart"/>
            <w:r w:rsidRPr="00694FEB">
              <w:rPr>
                <w:rFonts w:ascii="Arial" w:hAnsi="Arial"/>
                <w:color w:val="221100"/>
                <w:rtl/>
              </w:rPr>
              <w:t>بها</w:t>
            </w:r>
            <w:proofErr w:type="spellEnd"/>
            <w:r w:rsidRPr="00694FEB">
              <w:rPr>
                <w:rFonts w:ascii="Arial" w:hAnsi="Arial"/>
                <w:color w:val="221100"/>
                <w:rtl/>
              </w:rPr>
              <w:t xml:space="preserve"> </w:t>
            </w:r>
            <w:r w:rsidRPr="00694FEB">
              <w:rPr>
                <w:rFonts w:ascii="Arial" w:hAnsi="Arial"/>
                <w:color w:val="FFFFFF"/>
                <w:highlight w:val="darkGray"/>
                <w:rtl/>
              </w:rPr>
              <w:t>حالات قصر القامة</w:t>
            </w:r>
            <w:r w:rsidRPr="00694FEB">
              <w:rPr>
                <w:rFonts w:ascii="Arial" w:hAnsi="Arial"/>
                <w:color w:val="221100"/>
                <w:rtl/>
              </w:rPr>
              <w:t xml:space="preserve"> الملحوظ مقارنة مع المجموعة العمرية التي ينتمي إليها الفرد، والمصحوبة بالقدرة العقلية المتدنية</w:t>
            </w:r>
          </w:p>
        </w:tc>
        <w:tc>
          <w:tcPr>
            <w:tcW w:w="2268" w:type="dxa"/>
          </w:tcPr>
          <w:p w:rsidR="002439F4" w:rsidRDefault="002439F4" w:rsidP="006677A9">
            <w:pPr>
              <w:jc w:val="center"/>
              <w:rPr>
                <w:rFonts w:ascii="Arial" w:hAnsi="Arial" w:hint="cs"/>
                <w:color w:val="221100"/>
                <w:rtl/>
              </w:rPr>
            </w:pPr>
            <w:r w:rsidRPr="00694FEB">
              <w:rPr>
                <w:rFonts w:ascii="Arial" w:hAnsi="Arial"/>
                <w:color w:val="221100"/>
                <w:rtl/>
              </w:rPr>
              <w:t>ومن المظاهر الجسمية المميزة لهذه الحالة قصر الق</w:t>
            </w:r>
            <w:r w:rsidRPr="00694FEB">
              <w:rPr>
                <w:rFonts w:ascii="Arial" w:hAnsi="Arial" w:hint="cs"/>
                <w:color w:val="221100"/>
                <w:rtl/>
              </w:rPr>
              <w:t>ا</w:t>
            </w:r>
            <w:r w:rsidRPr="00694FEB">
              <w:rPr>
                <w:rFonts w:ascii="Arial" w:hAnsi="Arial"/>
                <w:color w:val="221100"/>
                <w:rtl/>
              </w:rPr>
              <w:t>مة حيث لا يصل طول الفرد حتى في نهاية سن البلوغ والمراهقة</w:t>
            </w:r>
          </w:p>
          <w:p w:rsidR="002439F4" w:rsidRDefault="002439F4" w:rsidP="006677A9">
            <w:pPr>
              <w:jc w:val="center"/>
              <w:rPr>
                <w:rFonts w:ascii="Arial" w:hAnsi="Arial" w:hint="cs"/>
                <w:color w:val="221100"/>
                <w:rtl/>
              </w:rPr>
            </w:pPr>
            <w:r w:rsidRPr="00694FEB">
              <w:rPr>
                <w:rFonts w:ascii="Arial" w:hAnsi="Arial"/>
                <w:color w:val="221100"/>
                <w:rtl/>
              </w:rPr>
              <w:t>( 16 – 18 ) سنة إلى أكثر من ( 80 ) سم،</w:t>
            </w:r>
          </w:p>
          <w:p w:rsidR="002439F4" w:rsidRPr="00694FEB" w:rsidRDefault="002439F4" w:rsidP="006677A9">
            <w:pPr>
              <w:jc w:val="center"/>
              <w:rPr>
                <w:rFonts w:hint="cs"/>
                <w:rtl/>
              </w:rPr>
            </w:pPr>
            <w:r w:rsidRPr="00694FEB">
              <w:rPr>
                <w:rFonts w:ascii="Arial" w:hAnsi="Arial"/>
                <w:color w:val="221100"/>
                <w:rtl/>
              </w:rPr>
              <w:t xml:space="preserve"> ويصاحبها كبر في حجم الرأس وجحوظ العينين، وجفاف الجلد واندلاع البطن وقصر الأطراف و الأصابع</w:t>
            </w:r>
          </w:p>
        </w:tc>
        <w:tc>
          <w:tcPr>
            <w:tcW w:w="3119" w:type="dxa"/>
          </w:tcPr>
          <w:p w:rsidR="002439F4" w:rsidRPr="002F1C4B" w:rsidRDefault="002439F4" w:rsidP="006677A9">
            <w:pPr>
              <w:bidi w:val="0"/>
              <w:ind w:left="-625" w:right="-851"/>
              <w:jc w:val="center"/>
              <w:rPr>
                <w:rFonts w:ascii="Arial" w:hAnsi="Arial" w:hint="cs"/>
                <w:color w:val="221100"/>
                <w:rtl/>
              </w:rPr>
            </w:pPr>
            <w:r w:rsidRPr="002F1C4B">
              <w:rPr>
                <w:rFonts w:ascii="Arial" w:hAnsi="Arial"/>
                <w:color w:val="221100"/>
                <w:rtl/>
              </w:rPr>
              <w:t>فتتمثل في تدني الأداء العقلي لها على</w:t>
            </w:r>
          </w:p>
          <w:p w:rsidR="002439F4" w:rsidRPr="002F1C4B" w:rsidRDefault="002439F4" w:rsidP="006677A9">
            <w:pPr>
              <w:bidi w:val="0"/>
              <w:ind w:left="-625" w:right="-851"/>
              <w:jc w:val="center"/>
              <w:rPr>
                <w:rFonts w:ascii="Arial" w:hAnsi="Arial" w:hint="cs"/>
                <w:color w:val="221100"/>
                <w:rtl/>
              </w:rPr>
            </w:pPr>
            <w:r w:rsidRPr="002F1C4B">
              <w:rPr>
                <w:rFonts w:ascii="Arial" w:hAnsi="Arial"/>
                <w:color w:val="221100"/>
                <w:rtl/>
              </w:rPr>
              <w:t xml:space="preserve"> مقاييس القدرة العقلية ( الذكاء )،</w:t>
            </w:r>
          </w:p>
          <w:p w:rsidR="002439F4" w:rsidRPr="002F1C4B" w:rsidRDefault="002439F4" w:rsidP="006677A9">
            <w:pPr>
              <w:bidi w:val="0"/>
              <w:ind w:left="-625" w:right="-851"/>
              <w:jc w:val="center"/>
              <w:rPr>
                <w:rFonts w:ascii="Arial" w:hAnsi="Arial" w:hint="cs"/>
                <w:color w:val="221100"/>
                <w:rtl/>
              </w:rPr>
            </w:pPr>
            <w:r w:rsidRPr="002F1C4B">
              <w:rPr>
                <w:rFonts w:ascii="Arial" w:hAnsi="Arial"/>
                <w:color w:val="221100"/>
                <w:rtl/>
              </w:rPr>
              <w:t xml:space="preserve"> وغالباً ما تصنف هذه الحالات ضمن</w:t>
            </w:r>
          </w:p>
          <w:p w:rsidR="002439F4" w:rsidRPr="002F1C4B" w:rsidRDefault="002439F4" w:rsidP="006677A9">
            <w:pPr>
              <w:bidi w:val="0"/>
              <w:ind w:left="-625" w:right="-851"/>
              <w:jc w:val="center"/>
              <w:rPr>
                <w:rFonts w:ascii="Arial" w:hAnsi="Arial" w:hint="cs"/>
                <w:color w:val="221100"/>
                <w:rtl/>
              </w:rPr>
            </w:pPr>
            <w:r w:rsidRPr="002F1C4B">
              <w:rPr>
                <w:rFonts w:ascii="Arial" w:hAnsi="Arial"/>
                <w:color w:val="221100"/>
                <w:rtl/>
              </w:rPr>
              <w:t xml:space="preserve"> فئة الإعاقة العقلية </w:t>
            </w:r>
            <w:r w:rsidRPr="002F1C4B">
              <w:rPr>
                <w:rFonts w:ascii="Arial" w:hAnsi="Arial"/>
                <w:color w:val="FFFFFF"/>
                <w:highlight w:val="darkGray"/>
                <w:rtl/>
              </w:rPr>
              <w:t>المتوسطة و الشديدة</w:t>
            </w:r>
            <w:r w:rsidRPr="002F1C4B">
              <w:rPr>
                <w:rFonts w:ascii="Arial" w:hAnsi="Arial"/>
                <w:color w:val="221100"/>
                <w:rtl/>
              </w:rPr>
              <w:t xml:space="preserve">، </w:t>
            </w:r>
          </w:p>
          <w:p w:rsidR="002439F4" w:rsidRPr="002F1C4B" w:rsidRDefault="002439F4" w:rsidP="006677A9">
            <w:pPr>
              <w:bidi w:val="0"/>
              <w:ind w:left="-625" w:right="-851"/>
              <w:jc w:val="center"/>
              <w:rPr>
                <w:rFonts w:ascii="Arial" w:hAnsi="Arial" w:hint="cs"/>
                <w:color w:val="221100"/>
                <w:rtl/>
              </w:rPr>
            </w:pPr>
            <w:r w:rsidRPr="002F1C4B">
              <w:rPr>
                <w:rFonts w:ascii="Arial" w:hAnsi="Arial"/>
                <w:color w:val="221100"/>
                <w:rtl/>
              </w:rPr>
              <w:t>و في الغالب يتراوح معامل ذكاء هذه الفئة</w:t>
            </w:r>
          </w:p>
          <w:p w:rsidR="002439F4" w:rsidRPr="002F1C4B" w:rsidRDefault="002439F4" w:rsidP="006677A9">
            <w:pPr>
              <w:bidi w:val="0"/>
              <w:ind w:left="-625" w:right="-851"/>
              <w:jc w:val="center"/>
              <w:rPr>
                <w:rFonts w:ascii="Arial" w:hAnsi="Arial" w:hint="cs"/>
                <w:color w:val="221100"/>
                <w:rtl/>
              </w:rPr>
            </w:pPr>
            <w:r w:rsidRPr="002F1C4B">
              <w:rPr>
                <w:rFonts w:ascii="Arial" w:hAnsi="Arial"/>
                <w:color w:val="221100"/>
                <w:rtl/>
              </w:rPr>
              <w:t xml:space="preserve"> ما بين </w:t>
            </w:r>
            <w:r w:rsidRPr="002F1C4B">
              <w:rPr>
                <w:rFonts w:ascii="Arial" w:hAnsi="Arial"/>
                <w:color w:val="FFFFFF"/>
                <w:highlight w:val="darkGray"/>
                <w:rtl/>
              </w:rPr>
              <w:t>( 25 – 50 )،</w:t>
            </w:r>
            <w:r w:rsidRPr="002F1C4B">
              <w:rPr>
                <w:rFonts w:ascii="Arial" w:hAnsi="Arial"/>
                <w:color w:val="221100"/>
                <w:rtl/>
              </w:rPr>
              <w:t xml:space="preserve"> وتواجه مشكلات</w:t>
            </w:r>
          </w:p>
          <w:p w:rsidR="002439F4" w:rsidRPr="002F1C4B" w:rsidRDefault="002439F4" w:rsidP="006677A9">
            <w:pPr>
              <w:bidi w:val="0"/>
              <w:ind w:left="-625" w:right="-851"/>
              <w:jc w:val="center"/>
              <w:rPr>
                <w:rFonts w:ascii="Arial" w:hAnsi="Arial" w:hint="cs"/>
                <w:color w:val="221100"/>
                <w:rtl/>
              </w:rPr>
            </w:pPr>
            <w:r w:rsidRPr="002F1C4B">
              <w:rPr>
                <w:rFonts w:ascii="Arial" w:hAnsi="Arial"/>
                <w:color w:val="221100"/>
                <w:rtl/>
              </w:rPr>
              <w:t xml:space="preserve"> في التعليم مثل تعلم القراءة والحساب وحتى</w:t>
            </w:r>
          </w:p>
          <w:p w:rsidR="002439F4" w:rsidRPr="002F1C4B" w:rsidRDefault="002439F4" w:rsidP="006677A9">
            <w:pPr>
              <w:bidi w:val="0"/>
              <w:ind w:left="-625" w:right="-851"/>
              <w:jc w:val="center"/>
              <w:rPr>
                <w:rFonts w:ascii="Arial" w:hAnsi="Arial" w:hint="cs"/>
                <w:b/>
                <w:bCs/>
                <w:color w:val="221100"/>
              </w:rPr>
            </w:pPr>
            <w:r w:rsidRPr="002F1C4B">
              <w:rPr>
                <w:rFonts w:ascii="Arial" w:hAnsi="Arial"/>
                <w:color w:val="221100"/>
                <w:rtl/>
              </w:rPr>
              <w:t xml:space="preserve"> مهارات</w:t>
            </w:r>
            <w:r w:rsidRPr="002F1C4B">
              <w:rPr>
                <w:rFonts w:ascii="Arial" w:hAnsi="Arial" w:hint="cs"/>
                <w:color w:val="221100"/>
                <w:rtl/>
              </w:rPr>
              <w:t xml:space="preserve"> </w:t>
            </w:r>
            <w:r w:rsidRPr="002F1C4B">
              <w:rPr>
                <w:rFonts w:ascii="Arial" w:hAnsi="Arial"/>
                <w:color w:val="221100"/>
                <w:rtl/>
              </w:rPr>
              <w:t>الحياة اليومية أحي</w:t>
            </w:r>
            <w:r w:rsidRPr="002F1C4B">
              <w:rPr>
                <w:rFonts w:ascii="Arial" w:hAnsi="Arial" w:hint="cs"/>
                <w:color w:val="221100"/>
                <w:rtl/>
              </w:rPr>
              <w:t>انا</w:t>
            </w:r>
          </w:p>
        </w:tc>
        <w:tc>
          <w:tcPr>
            <w:tcW w:w="2977" w:type="dxa"/>
          </w:tcPr>
          <w:p w:rsidR="002439F4" w:rsidRPr="001F4951" w:rsidRDefault="002439F4" w:rsidP="006677A9">
            <w:pPr>
              <w:jc w:val="center"/>
              <w:rPr>
                <w:rFonts w:hint="cs"/>
                <w:rtl/>
              </w:rPr>
            </w:pPr>
            <w:r w:rsidRPr="001F4951">
              <w:rPr>
                <w:rFonts w:ascii="Arial" w:hAnsi="Arial"/>
                <w:color w:val="221100"/>
                <w:rtl/>
              </w:rPr>
              <w:t xml:space="preserve">وترجع إلى عوامل وراثية و بيئية والتفاعل بينهما، إذ </w:t>
            </w:r>
            <w:r w:rsidRPr="001F4951">
              <w:rPr>
                <w:rFonts w:ascii="Arial" w:hAnsi="Arial"/>
                <w:color w:val="FFFFFF"/>
                <w:highlight w:val="darkGray"/>
                <w:rtl/>
              </w:rPr>
              <w:t xml:space="preserve">يعتبر النقص الواضح في إفراز هرمون </w:t>
            </w:r>
            <w:proofErr w:type="spellStart"/>
            <w:r w:rsidRPr="001F4951">
              <w:rPr>
                <w:rFonts w:ascii="Arial" w:hAnsi="Arial"/>
                <w:color w:val="FFFFFF"/>
                <w:highlight w:val="darkGray"/>
                <w:rtl/>
              </w:rPr>
              <w:t>الثيروكسين</w:t>
            </w:r>
            <w:proofErr w:type="spellEnd"/>
            <w:r w:rsidRPr="001F4951">
              <w:rPr>
                <w:rFonts w:ascii="Arial" w:hAnsi="Arial"/>
                <w:color w:val="FFFFFF"/>
                <w:rtl/>
              </w:rPr>
              <w:t xml:space="preserve"> </w:t>
            </w:r>
            <w:r w:rsidRPr="001F4951">
              <w:rPr>
                <w:rFonts w:ascii="Arial" w:hAnsi="Arial"/>
                <w:color w:val="221100"/>
                <w:rtl/>
              </w:rPr>
              <w:t xml:space="preserve">والذي تفرزه الغدة الدرقية سبباً رئيساً في حدوث حالات </w:t>
            </w:r>
            <w:proofErr w:type="spellStart"/>
            <w:r w:rsidRPr="001F4951">
              <w:rPr>
                <w:rFonts w:ascii="Arial" w:hAnsi="Arial"/>
                <w:color w:val="221100"/>
                <w:rtl/>
              </w:rPr>
              <w:t>القماءة</w:t>
            </w:r>
            <w:proofErr w:type="spellEnd"/>
            <w:r w:rsidRPr="001F4951">
              <w:rPr>
                <w:rFonts w:ascii="Arial" w:hAnsi="Arial"/>
                <w:color w:val="221100"/>
                <w:rtl/>
              </w:rPr>
              <w:t>، وقد يكون من المناسب التمييز بين حالات قصر القامة التي لا يصاحبها تدني في القدرة العقلية وبين حالات قصر القامة التي يصاحبها تدني واضح في القدرة العقلية</w:t>
            </w:r>
          </w:p>
        </w:tc>
      </w:tr>
    </w:tbl>
    <w:p w:rsidR="002439F4" w:rsidRDefault="002439F4" w:rsidP="002439F4">
      <w:pPr>
        <w:bidi w:val="0"/>
        <w:ind w:left="-625" w:right="-851"/>
        <w:jc w:val="right"/>
        <w:rPr>
          <w:rFonts w:ascii="Arial" w:hAnsi="Arial"/>
          <w:b/>
          <w:bCs/>
          <w:color w:val="008000"/>
          <w:sz w:val="24"/>
          <w:szCs w:val="24"/>
          <w:u w:val="single"/>
        </w:rPr>
      </w:pPr>
    </w:p>
    <w:p w:rsidR="002439F4" w:rsidRPr="0033488A" w:rsidRDefault="002439F4" w:rsidP="002439F4">
      <w:pPr>
        <w:spacing w:after="240"/>
        <w:ind w:left="-625" w:right="-851"/>
        <w:rPr>
          <w:rFonts w:ascii="Arial" w:hAnsi="Arial"/>
          <w:b/>
          <w:bCs/>
          <w:color w:val="008000"/>
          <w:sz w:val="24"/>
          <w:szCs w:val="24"/>
          <w:u w:val="single"/>
          <w:rtl/>
        </w:rPr>
      </w:pPr>
      <w:r w:rsidRPr="0033488A">
        <w:rPr>
          <w:rFonts w:ascii="Arial" w:hAnsi="Arial"/>
          <w:b/>
          <w:bCs/>
          <w:color w:val="008000"/>
          <w:sz w:val="24"/>
          <w:szCs w:val="24"/>
          <w:u w:val="single"/>
          <w:rtl/>
        </w:rPr>
        <w:t>3- صغر الجمجمة:</w:t>
      </w:r>
    </w:p>
    <w:tbl>
      <w:tblPr>
        <w:tblStyle w:val="a6"/>
        <w:tblpPr w:leftFromText="180" w:rightFromText="180" w:vertAnchor="page" w:horzAnchor="margin" w:tblpXSpec="center" w:tblpY="6863"/>
        <w:bidiVisual/>
        <w:tblW w:w="10632" w:type="dxa"/>
        <w:tblLook w:val="04A0"/>
      </w:tblPr>
      <w:tblGrid>
        <w:gridCol w:w="3402"/>
        <w:gridCol w:w="3686"/>
        <w:gridCol w:w="3544"/>
      </w:tblGrid>
      <w:tr w:rsidR="002439F4" w:rsidRPr="002265B9" w:rsidTr="006677A9">
        <w:tc>
          <w:tcPr>
            <w:tcW w:w="3402" w:type="dxa"/>
          </w:tcPr>
          <w:p w:rsidR="002439F4" w:rsidRPr="002265B9" w:rsidRDefault="002439F4" w:rsidP="006677A9">
            <w:pPr>
              <w:jc w:val="center"/>
              <w:rPr>
                <w:rFonts w:hint="cs"/>
                <w:b/>
                <w:bCs/>
                <w:rtl/>
              </w:rPr>
            </w:pPr>
            <w:r>
              <w:rPr>
                <w:rFonts w:hint="cs"/>
                <w:b/>
                <w:bCs/>
                <w:rtl/>
              </w:rPr>
              <w:t>حدوثها</w:t>
            </w:r>
          </w:p>
        </w:tc>
        <w:tc>
          <w:tcPr>
            <w:tcW w:w="3686" w:type="dxa"/>
          </w:tcPr>
          <w:p w:rsidR="002439F4" w:rsidRPr="002265B9" w:rsidRDefault="002439F4" w:rsidP="006677A9">
            <w:pPr>
              <w:jc w:val="center"/>
              <w:rPr>
                <w:rFonts w:hint="cs"/>
                <w:b/>
                <w:bCs/>
                <w:rtl/>
              </w:rPr>
            </w:pPr>
            <w:r w:rsidRPr="002265B9">
              <w:rPr>
                <w:rFonts w:hint="cs"/>
                <w:b/>
                <w:bCs/>
                <w:rtl/>
              </w:rPr>
              <w:t xml:space="preserve">الخصائص </w:t>
            </w:r>
            <w:proofErr w:type="spellStart"/>
            <w:r w:rsidRPr="002265B9">
              <w:rPr>
                <w:rFonts w:hint="cs"/>
                <w:b/>
                <w:bCs/>
                <w:rtl/>
              </w:rPr>
              <w:t>الجسميه</w:t>
            </w:r>
            <w:proofErr w:type="spellEnd"/>
          </w:p>
        </w:tc>
        <w:tc>
          <w:tcPr>
            <w:tcW w:w="3544" w:type="dxa"/>
          </w:tcPr>
          <w:p w:rsidR="002439F4" w:rsidRPr="002265B9" w:rsidRDefault="002439F4" w:rsidP="006677A9">
            <w:pPr>
              <w:jc w:val="center"/>
              <w:rPr>
                <w:rFonts w:hint="cs"/>
                <w:b/>
                <w:bCs/>
                <w:rtl/>
              </w:rPr>
            </w:pPr>
            <w:r w:rsidRPr="002265B9">
              <w:rPr>
                <w:rFonts w:hint="cs"/>
                <w:b/>
                <w:bCs/>
                <w:rtl/>
              </w:rPr>
              <w:t xml:space="preserve">الخصائص </w:t>
            </w:r>
            <w:proofErr w:type="spellStart"/>
            <w:r w:rsidRPr="002265B9">
              <w:rPr>
                <w:rFonts w:hint="cs"/>
                <w:b/>
                <w:bCs/>
                <w:rtl/>
              </w:rPr>
              <w:t>العقليه</w:t>
            </w:r>
            <w:proofErr w:type="spellEnd"/>
          </w:p>
        </w:tc>
      </w:tr>
      <w:tr w:rsidR="002439F4" w:rsidRPr="002F1C4B" w:rsidTr="006677A9">
        <w:trPr>
          <w:trHeight w:val="1993"/>
        </w:trPr>
        <w:tc>
          <w:tcPr>
            <w:tcW w:w="3402" w:type="dxa"/>
          </w:tcPr>
          <w:p w:rsidR="002439F4" w:rsidRPr="00867EBD" w:rsidRDefault="002439F4" w:rsidP="006677A9">
            <w:pPr>
              <w:jc w:val="center"/>
              <w:rPr>
                <w:rFonts w:ascii="Arial" w:hAnsi="Arial"/>
                <w:color w:val="221100"/>
                <w:rtl/>
              </w:rPr>
            </w:pPr>
            <w:r w:rsidRPr="00867EBD">
              <w:rPr>
                <w:rFonts w:ascii="Arial" w:hAnsi="Arial"/>
                <w:color w:val="221100"/>
                <w:rtl/>
              </w:rPr>
              <w:t xml:space="preserve">وتحدث هذه الحالة نتيجة لعوامل تؤدي إلى ضمور في حجم الرأس </w:t>
            </w:r>
            <w:r w:rsidRPr="00867EBD">
              <w:rPr>
                <w:rFonts w:ascii="Arial" w:hAnsi="Arial" w:hint="cs"/>
                <w:color w:val="221100"/>
                <w:rtl/>
              </w:rPr>
              <w:t>و</w:t>
            </w:r>
            <w:r w:rsidRPr="00867EBD">
              <w:rPr>
                <w:rFonts w:ascii="Arial" w:hAnsi="Arial"/>
                <w:color w:val="221100"/>
                <w:rtl/>
              </w:rPr>
              <w:t xml:space="preserve">قد تحدث نتيجة لعوامل مكتسبة من أهمها تعرض الأم أثناء فترة الحمل للإشعاعات أو بالحصبة الألمانية أو الزهري، أو تعرضها أثناء الولادة إلى نزيف ، أو إصابة الطفل بعد الولادة </w:t>
            </w:r>
            <w:proofErr w:type="spellStart"/>
            <w:r w:rsidRPr="00867EBD">
              <w:rPr>
                <w:rFonts w:ascii="Arial" w:hAnsi="Arial"/>
                <w:color w:val="221100"/>
                <w:rtl/>
              </w:rPr>
              <w:t>بالإلتهابات</w:t>
            </w:r>
            <w:proofErr w:type="spellEnd"/>
            <w:r w:rsidRPr="00867EBD">
              <w:rPr>
                <w:rFonts w:ascii="Arial" w:hAnsi="Arial"/>
                <w:color w:val="221100"/>
                <w:rtl/>
              </w:rPr>
              <w:t xml:space="preserve"> السحائية أو التسمم</w:t>
            </w:r>
          </w:p>
        </w:tc>
        <w:tc>
          <w:tcPr>
            <w:tcW w:w="3686" w:type="dxa"/>
          </w:tcPr>
          <w:p w:rsidR="002439F4" w:rsidRPr="00867EBD" w:rsidRDefault="002439F4" w:rsidP="006677A9">
            <w:pPr>
              <w:jc w:val="center"/>
              <w:rPr>
                <w:rFonts w:hint="cs"/>
                <w:rtl/>
              </w:rPr>
            </w:pPr>
            <w:r w:rsidRPr="00867EBD">
              <w:rPr>
                <w:rFonts w:ascii="Arial" w:hAnsi="Arial"/>
                <w:color w:val="221100"/>
                <w:rtl/>
              </w:rPr>
              <w:t xml:space="preserve">تتميز هذه الحالات بصغر حجم الجمجمة وصغر حجم المخ نتيجة عدم نمو المخ بدرجة كافية، مما يترتب عليه صغراً ملحوظاً في حجم الرأس، ولا يتجاوز محيط الجمجمة (20 سم </w:t>
            </w:r>
            <w:r w:rsidRPr="00867EBD">
              <w:rPr>
                <w:rFonts w:ascii="Arial" w:hAnsi="Arial"/>
                <w:color w:val="221100"/>
                <w:u w:val="single"/>
                <w:rtl/>
              </w:rPr>
              <w:t>+</w:t>
            </w:r>
            <w:r w:rsidRPr="00867EBD">
              <w:rPr>
                <w:rFonts w:ascii="Arial" w:hAnsi="Arial"/>
                <w:color w:val="221100"/>
                <w:rtl/>
              </w:rPr>
              <w:t xml:space="preserve"> 5 سم ) مقارنة مع حجم محيط الجمجمة لدى العاديين عند الولادة والذي يبلغ (33 سم </w:t>
            </w:r>
            <w:r w:rsidRPr="00867EBD">
              <w:rPr>
                <w:rFonts w:ascii="Arial" w:hAnsi="Arial"/>
                <w:color w:val="221100"/>
                <w:u w:val="single"/>
                <w:rtl/>
              </w:rPr>
              <w:t>+</w:t>
            </w:r>
            <w:r w:rsidRPr="00867EBD">
              <w:rPr>
                <w:rFonts w:ascii="Arial" w:hAnsi="Arial"/>
                <w:color w:val="221100"/>
                <w:rtl/>
              </w:rPr>
              <w:t xml:space="preserve"> 5 سم)  حيث يتخذ الرأس شكلاً مخروطياً كما تظهر الأذنان بحجم كبير</w:t>
            </w:r>
          </w:p>
        </w:tc>
        <w:tc>
          <w:tcPr>
            <w:tcW w:w="3544" w:type="dxa"/>
          </w:tcPr>
          <w:p w:rsidR="002439F4" w:rsidRPr="00867EBD" w:rsidRDefault="002439F4" w:rsidP="006677A9">
            <w:pPr>
              <w:bidi w:val="0"/>
              <w:ind w:left="-625" w:right="-851"/>
              <w:jc w:val="center"/>
              <w:rPr>
                <w:rFonts w:ascii="Arial" w:hAnsi="Arial" w:hint="cs"/>
                <w:color w:val="221100"/>
                <w:rtl/>
              </w:rPr>
            </w:pPr>
            <w:r w:rsidRPr="00867EBD">
              <w:rPr>
                <w:rFonts w:ascii="Arial" w:hAnsi="Arial"/>
                <w:color w:val="221100"/>
                <w:rtl/>
              </w:rPr>
              <w:t>فتبدو في النقص الواضح في القدرة العقلية،</w:t>
            </w:r>
          </w:p>
          <w:p w:rsidR="002439F4" w:rsidRPr="00867EBD" w:rsidRDefault="002439F4" w:rsidP="006677A9">
            <w:pPr>
              <w:bidi w:val="0"/>
              <w:ind w:left="-625" w:right="-851"/>
              <w:jc w:val="center"/>
              <w:rPr>
                <w:rFonts w:ascii="Arial" w:hAnsi="Arial" w:hint="cs"/>
                <w:color w:val="221100"/>
              </w:rPr>
            </w:pPr>
            <w:r w:rsidRPr="00867EBD">
              <w:rPr>
                <w:rFonts w:ascii="Arial" w:hAnsi="Arial"/>
                <w:color w:val="221100"/>
                <w:rtl/>
              </w:rPr>
              <w:t xml:space="preserve"> وغالباً ما تصنف ه</w:t>
            </w:r>
            <w:r w:rsidRPr="00867EBD">
              <w:rPr>
                <w:rFonts w:ascii="Arial" w:hAnsi="Arial" w:hint="cs"/>
                <w:color w:val="221100"/>
                <w:rtl/>
              </w:rPr>
              <w:t>ذه</w:t>
            </w:r>
            <w:r w:rsidRPr="00867EBD">
              <w:rPr>
                <w:rFonts w:ascii="Arial" w:hAnsi="Arial"/>
                <w:color w:val="221100"/>
                <w:rtl/>
              </w:rPr>
              <w:t xml:space="preserve"> الحالات ضم</w:t>
            </w:r>
            <w:r w:rsidRPr="00867EBD">
              <w:rPr>
                <w:rFonts w:ascii="Arial" w:hAnsi="Arial" w:hint="cs"/>
                <w:color w:val="221100"/>
                <w:rtl/>
              </w:rPr>
              <w:t>ن</w:t>
            </w:r>
          </w:p>
          <w:p w:rsidR="002439F4" w:rsidRPr="00867EBD" w:rsidRDefault="002439F4" w:rsidP="006677A9">
            <w:pPr>
              <w:bidi w:val="0"/>
              <w:ind w:left="-625" w:right="-851"/>
              <w:jc w:val="center"/>
              <w:rPr>
                <w:rFonts w:ascii="Arial" w:hAnsi="Arial" w:hint="cs"/>
                <w:color w:val="221100"/>
              </w:rPr>
            </w:pPr>
            <w:r w:rsidRPr="00867EBD">
              <w:rPr>
                <w:rFonts w:ascii="Arial" w:hAnsi="Arial"/>
                <w:color w:val="FFFFFF"/>
                <w:rtl/>
              </w:rPr>
              <w:t xml:space="preserve"> </w:t>
            </w:r>
            <w:r w:rsidRPr="00867EBD">
              <w:rPr>
                <w:rFonts w:ascii="Arial" w:hAnsi="Arial"/>
                <w:color w:val="FFFFFF"/>
                <w:highlight w:val="darkGray"/>
                <w:rtl/>
              </w:rPr>
              <w:t>( فئة الإعاقة العقلية البسيطة والمتوسطة)</w:t>
            </w:r>
          </w:p>
        </w:tc>
      </w:tr>
    </w:tbl>
    <w:p w:rsidR="002439F4" w:rsidRPr="00B02387" w:rsidRDefault="002439F4" w:rsidP="002439F4">
      <w:pPr>
        <w:bidi w:val="0"/>
        <w:ind w:left="-625" w:right="-851"/>
        <w:rPr>
          <w:rFonts w:ascii="Arial" w:hAnsi="Arial"/>
          <w:b/>
          <w:bCs/>
          <w:color w:val="008000"/>
          <w:sz w:val="24"/>
          <w:szCs w:val="24"/>
          <w:u w:val="single"/>
          <w:rtl/>
        </w:rPr>
      </w:pPr>
    </w:p>
    <w:p w:rsidR="002439F4" w:rsidRPr="0033488A" w:rsidRDefault="002439F4" w:rsidP="002439F4">
      <w:pPr>
        <w:bidi w:val="0"/>
        <w:ind w:left="-625" w:right="-851"/>
        <w:jc w:val="right"/>
        <w:rPr>
          <w:rFonts w:ascii="Arial" w:hAnsi="Arial"/>
          <w:b/>
          <w:bCs/>
          <w:color w:val="008000"/>
          <w:sz w:val="24"/>
          <w:szCs w:val="24"/>
          <w:u w:val="single"/>
        </w:rPr>
      </w:pPr>
      <w:r w:rsidRPr="0033488A">
        <w:rPr>
          <w:rFonts w:ascii="Arial" w:hAnsi="Arial"/>
          <w:b/>
          <w:bCs/>
          <w:color w:val="008000"/>
          <w:sz w:val="24"/>
          <w:szCs w:val="24"/>
          <w:u w:val="single"/>
          <w:rtl/>
        </w:rPr>
        <w:t>4- كبر الجمجمة:</w:t>
      </w:r>
    </w:p>
    <w:tbl>
      <w:tblPr>
        <w:tblStyle w:val="a6"/>
        <w:bidiVisual/>
        <w:tblW w:w="10491" w:type="dxa"/>
        <w:tblInd w:w="-1084" w:type="dxa"/>
        <w:tblLook w:val="04A0"/>
      </w:tblPr>
      <w:tblGrid>
        <w:gridCol w:w="5345"/>
        <w:gridCol w:w="5146"/>
      </w:tblGrid>
      <w:tr w:rsidR="002439F4" w:rsidTr="006677A9">
        <w:tc>
          <w:tcPr>
            <w:tcW w:w="5345" w:type="dxa"/>
          </w:tcPr>
          <w:p w:rsidR="002439F4" w:rsidRPr="00D76127" w:rsidRDefault="002439F4" w:rsidP="006677A9">
            <w:pPr>
              <w:jc w:val="center"/>
              <w:rPr>
                <w:rFonts w:hint="cs"/>
                <w:b/>
                <w:bCs/>
                <w:rtl/>
              </w:rPr>
            </w:pPr>
            <w:r w:rsidRPr="00D76127">
              <w:rPr>
                <w:rFonts w:hint="cs"/>
                <w:b/>
                <w:bCs/>
                <w:rtl/>
              </w:rPr>
              <w:t xml:space="preserve">الخصائص </w:t>
            </w:r>
            <w:proofErr w:type="spellStart"/>
            <w:r w:rsidRPr="00D76127">
              <w:rPr>
                <w:rFonts w:hint="cs"/>
                <w:b/>
                <w:bCs/>
                <w:rtl/>
              </w:rPr>
              <w:t>الجسديه</w:t>
            </w:r>
            <w:proofErr w:type="spellEnd"/>
          </w:p>
        </w:tc>
        <w:tc>
          <w:tcPr>
            <w:tcW w:w="5146" w:type="dxa"/>
          </w:tcPr>
          <w:p w:rsidR="002439F4" w:rsidRPr="00D76127" w:rsidRDefault="002439F4" w:rsidP="006677A9">
            <w:pPr>
              <w:jc w:val="center"/>
              <w:rPr>
                <w:rFonts w:hint="cs"/>
                <w:b/>
                <w:bCs/>
                <w:rtl/>
              </w:rPr>
            </w:pPr>
            <w:r w:rsidRPr="00D76127">
              <w:rPr>
                <w:rFonts w:hint="cs"/>
                <w:b/>
                <w:bCs/>
                <w:rtl/>
              </w:rPr>
              <w:t xml:space="preserve">الخصائص </w:t>
            </w:r>
            <w:proofErr w:type="spellStart"/>
            <w:r w:rsidRPr="00D76127">
              <w:rPr>
                <w:rFonts w:hint="cs"/>
                <w:b/>
                <w:bCs/>
                <w:rtl/>
              </w:rPr>
              <w:t>العقليه</w:t>
            </w:r>
            <w:proofErr w:type="spellEnd"/>
          </w:p>
        </w:tc>
      </w:tr>
      <w:tr w:rsidR="002439F4" w:rsidTr="006677A9">
        <w:trPr>
          <w:trHeight w:val="516"/>
        </w:trPr>
        <w:tc>
          <w:tcPr>
            <w:tcW w:w="5345" w:type="dxa"/>
          </w:tcPr>
          <w:p w:rsidR="002439F4" w:rsidRDefault="002439F4" w:rsidP="006677A9">
            <w:pPr>
              <w:bidi w:val="0"/>
              <w:ind w:left="-625" w:right="-851"/>
              <w:jc w:val="center"/>
              <w:rPr>
                <w:rFonts w:ascii="Arial" w:hAnsi="Arial" w:hint="cs"/>
                <w:color w:val="221100"/>
                <w:rtl/>
              </w:rPr>
            </w:pPr>
            <w:r w:rsidRPr="008027E1">
              <w:rPr>
                <w:rFonts w:ascii="Arial" w:hAnsi="Arial"/>
                <w:b/>
                <w:bCs/>
                <w:color w:val="221100"/>
                <w:rtl/>
              </w:rPr>
              <w:t>تعتبر حا</w:t>
            </w:r>
            <w:r w:rsidRPr="00D76127">
              <w:rPr>
                <w:rFonts w:ascii="Arial" w:hAnsi="Arial"/>
                <w:color w:val="221100"/>
                <w:rtl/>
              </w:rPr>
              <w:t>لات كبر حجم الجمجمة من الحالات المعروفة</w:t>
            </w:r>
          </w:p>
          <w:p w:rsidR="002439F4" w:rsidRDefault="002439F4" w:rsidP="006677A9">
            <w:pPr>
              <w:bidi w:val="0"/>
              <w:ind w:left="-625" w:right="-851"/>
              <w:jc w:val="center"/>
              <w:rPr>
                <w:rFonts w:ascii="Arial" w:hAnsi="Arial" w:hint="cs"/>
                <w:color w:val="221100"/>
                <w:rtl/>
              </w:rPr>
            </w:pPr>
            <w:r>
              <w:rPr>
                <w:rFonts w:ascii="Arial" w:hAnsi="Arial"/>
                <w:color w:val="221100"/>
                <w:rtl/>
              </w:rPr>
              <w:t xml:space="preserve"> إكلينيكيا</w:t>
            </w:r>
            <w:r>
              <w:rPr>
                <w:rFonts w:ascii="Arial" w:hAnsi="Arial" w:hint="cs"/>
                <w:color w:val="221100"/>
                <w:rtl/>
              </w:rPr>
              <w:t xml:space="preserve"> </w:t>
            </w:r>
            <w:r>
              <w:rPr>
                <w:rFonts w:ascii="Arial" w:hAnsi="Arial"/>
                <w:color w:val="221100"/>
                <w:rtl/>
              </w:rPr>
              <w:t>ف</w:t>
            </w:r>
            <w:r>
              <w:rPr>
                <w:rFonts w:ascii="Arial" w:hAnsi="Arial" w:hint="cs"/>
                <w:color w:val="221100"/>
                <w:rtl/>
              </w:rPr>
              <w:t xml:space="preserve">ي </w:t>
            </w:r>
            <w:r>
              <w:rPr>
                <w:rFonts w:ascii="Arial" w:hAnsi="Arial"/>
                <w:color w:val="221100"/>
                <w:rtl/>
              </w:rPr>
              <w:t>مجال الإعاقة العقلية بالرغ</w:t>
            </w:r>
            <w:r>
              <w:rPr>
                <w:rFonts w:ascii="Arial" w:hAnsi="Arial" w:hint="cs"/>
                <w:color w:val="221100"/>
                <w:rtl/>
              </w:rPr>
              <w:t xml:space="preserve">م </w:t>
            </w:r>
            <w:r w:rsidRPr="00D76127">
              <w:rPr>
                <w:rFonts w:ascii="Arial" w:hAnsi="Arial"/>
                <w:color w:val="221100"/>
                <w:rtl/>
              </w:rPr>
              <w:t>من قلة نسبة حدوثها</w:t>
            </w:r>
          </w:p>
          <w:p w:rsidR="002439F4" w:rsidRDefault="002439F4" w:rsidP="006677A9">
            <w:pPr>
              <w:bidi w:val="0"/>
              <w:ind w:left="-625" w:right="-851"/>
              <w:jc w:val="center"/>
              <w:rPr>
                <w:rFonts w:ascii="Arial" w:hAnsi="Arial"/>
                <w:color w:val="221100"/>
              </w:rPr>
            </w:pPr>
            <w:r w:rsidRPr="00D76127">
              <w:rPr>
                <w:rFonts w:ascii="Arial" w:hAnsi="Arial"/>
                <w:color w:val="221100"/>
                <w:rtl/>
              </w:rPr>
              <w:t>، وغالباً ما</w:t>
            </w:r>
            <w:r>
              <w:rPr>
                <w:rFonts w:ascii="Arial" w:hAnsi="Arial" w:hint="cs"/>
                <w:color w:val="221100"/>
                <w:rtl/>
              </w:rPr>
              <w:t xml:space="preserve"> يكون</w:t>
            </w:r>
          </w:p>
          <w:p w:rsidR="002439F4" w:rsidRDefault="002439F4" w:rsidP="006677A9">
            <w:pPr>
              <w:bidi w:val="0"/>
              <w:ind w:right="-851"/>
              <w:rPr>
                <w:rFonts w:ascii="Arial" w:hAnsi="Arial" w:hint="cs"/>
                <w:color w:val="221100"/>
                <w:rtl/>
              </w:rPr>
            </w:pPr>
            <w:r w:rsidRPr="00D76127">
              <w:rPr>
                <w:rFonts w:ascii="Arial" w:hAnsi="Arial"/>
                <w:color w:val="221100"/>
                <w:rtl/>
              </w:rPr>
              <w:t xml:space="preserve">حجم الجمجمة في مثل هذه الحالة كبيراً (40 سم </w:t>
            </w:r>
            <w:r w:rsidRPr="00D76127">
              <w:rPr>
                <w:rFonts w:ascii="Arial" w:hAnsi="Arial"/>
                <w:color w:val="221100"/>
                <w:u w:val="single"/>
                <w:rtl/>
              </w:rPr>
              <w:t>+</w:t>
            </w:r>
            <w:r w:rsidRPr="00D76127">
              <w:rPr>
                <w:rFonts w:ascii="Arial" w:hAnsi="Arial"/>
                <w:color w:val="221100"/>
                <w:rtl/>
              </w:rPr>
              <w:t xml:space="preserve"> 5 سم)</w:t>
            </w:r>
          </w:p>
          <w:p w:rsidR="002439F4" w:rsidRDefault="002439F4" w:rsidP="006677A9">
            <w:pPr>
              <w:bidi w:val="0"/>
              <w:ind w:left="-625" w:right="-851"/>
              <w:jc w:val="center"/>
              <w:rPr>
                <w:rFonts w:ascii="Arial" w:hAnsi="Arial" w:hint="cs"/>
                <w:color w:val="221100"/>
                <w:rtl/>
              </w:rPr>
            </w:pPr>
            <w:r w:rsidRPr="00D76127">
              <w:rPr>
                <w:rFonts w:ascii="Arial" w:hAnsi="Arial"/>
                <w:color w:val="221100"/>
                <w:rtl/>
              </w:rPr>
              <w:t xml:space="preserve"> مقارنة</w:t>
            </w:r>
            <w:r>
              <w:rPr>
                <w:rFonts w:ascii="Arial" w:hAnsi="Arial" w:hint="cs"/>
                <w:color w:val="221100"/>
                <w:rtl/>
              </w:rPr>
              <w:t xml:space="preserve"> </w:t>
            </w:r>
            <w:r w:rsidRPr="00D76127">
              <w:rPr>
                <w:rFonts w:ascii="Arial" w:hAnsi="Arial"/>
                <w:color w:val="221100"/>
                <w:rtl/>
              </w:rPr>
              <w:t>مع حجم الجمجمة لدى الأطفال الع</w:t>
            </w:r>
            <w:r>
              <w:rPr>
                <w:rFonts w:ascii="Arial" w:hAnsi="Arial"/>
                <w:color w:val="221100"/>
                <w:rtl/>
              </w:rPr>
              <w:t>اديي</w:t>
            </w:r>
            <w:r>
              <w:rPr>
                <w:rFonts w:ascii="Arial" w:hAnsi="Arial" w:hint="cs"/>
                <w:color w:val="221100"/>
                <w:rtl/>
              </w:rPr>
              <w:t>ن</w:t>
            </w:r>
          </w:p>
          <w:p w:rsidR="002439F4" w:rsidRDefault="002439F4" w:rsidP="006677A9">
            <w:pPr>
              <w:bidi w:val="0"/>
              <w:ind w:left="-625" w:right="-851"/>
              <w:jc w:val="center"/>
              <w:rPr>
                <w:rFonts w:ascii="Arial" w:hAnsi="Arial"/>
                <w:color w:val="221100"/>
              </w:rPr>
            </w:pPr>
            <w:r w:rsidRPr="00D76127">
              <w:rPr>
                <w:rFonts w:ascii="Arial" w:hAnsi="Arial"/>
                <w:color w:val="221100"/>
                <w:rtl/>
              </w:rPr>
              <w:t>عند الولادة والذي</w:t>
            </w:r>
            <w:r>
              <w:rPr>
                <w:rFonts w:ascii="Arial" w:hAnsi="Arial" w:hint="cs"/>
                <w:color w:val="221100"/>
                <w:rtl/>
              </w:rPr>
              <w:t xml:space="preserve"> يبلغ</w:t>
            </w:r>
          </w:p>
          <w:p w:rsidR="002439F4" w:rsidRDefault="002439F4" w:rsidP="006677A9">
            <w:pPr>
              <w:bidi w:val="0"/>
              <w:ind w:left="-625" w:right="-851"/>
              <w:jc w:val="center"/>
              <w:rPr>
                <w:rFonts w:ascii="Arial" w:hAnsi="Arial" w:hint="cs"/>
                <w:color w:val="221100"/>
                <w:rtl/>
              </w:rPr>
            </w:pPr>
            <w:r w:rsidRPr="00D76127">
              <w:rPr>
                <w:rFonts w:ascii="Arial" w:hAnsi="Arial"/>
                <w:color w:val="221100"/>
                <w:rtl/>
              </w:rPr>
              <w:t xml:space="preserve"> (33 سم </w:t>
            </w:r>
            <w:r w:rsidRPr="00D76127">
              <w:rPr>
                <w:rFonts w:ascii="Arial" w:hAnsi="Arial"/>
                <w:color w:val="221100"/>
                <w:u w:val="single"/>
                <w:rtl/>
              </w:rPr>
              <w:t>+</w:t>
            </w:r>
            <w:r w:rsidRPr="00D76127">
              <w:rPr>
                <w:rFonts w:ascii="Arial" w:hAnsi="Arial"/>
                <w:color w:val="221100"/>
                <w:rtl/>
              </w:rPr>
              <w:t xml:space="preserve"> 5 سم) ومن المظاهر الجسمية المصاحبة</w:t>
            </w:r>
          </w:p>
          <w:p w:rsidR="002439F4" w:rsidRDefault="002439F4" w:rsidP="006677A9">
            <w:pPr>
              <w:bidi w:val="0"/>
              <w:ind w:left="-625" w:right="-851"/>
              <w:jc w:val="center"/>
              <w:rPr>
                <w:rFonts w:ascii="Arial" w:hAnsi="Arial" w:hint="cs"/>
                <w:color w:val="221100"/>
                <w:rtl/>
              </w:rPr>
            </w:pPr>
            <w:r w:rsidRPr="00D76127">
              <w:rPr>
                <w:rFonts w:ascii="Arial" w:hAnsi="Arial"/>
                <w:color w:val="221100"/>
                <w:rtl/>
              </w:rPr>
              <w:t xml:space="preserve"> لمثل </w:t>
            </w:r>
            <w:r>
              <w:rPr>
                <w:rFonts w:ascii="Arial" w:hAnsi="Arial" w:hint="cs"/>
                <w:color w:val="221100"/>
                <w:rtl/>
              </w:rPr>
              <w:t xml:space="preserve">هذه </w:t>
            </w:r>
            <w:r>
              <w:rPr>
                <w:rFonts w:ascii="Arial" w:hAnsi="Arial"/>
                <w:color w:val="221100"/>
                <w:rtl/>
              </w:rPr>
              <w:t>الحالات النقص الواض</w:t>
            </w:r>
            <w:r>
              <w:rPr>
                <w:rFonts w:ascii="Arial" w:hAnsi="Arial" w:hint="cs"/>
                <w:color w:val="221100"/>
                <w:rtl/>
              </w:rPr>
              <w:t>ح</w:t>
            </w:r>
          </w:p>
          <w:p w:rsidR="002439F4" w:rsidRDefault="002439F4" w:rsidP="006677A9">
            <w:pPr>
              <w:bidi w:val="0"/>
              <w:ind w:left="-625" w:right="-851"/>
              <w:jc w:val="center"/>
              <w:rPr>
                <w:rFonts w:ascii="Arial" w:hAnsi="Arial" w:hint="cs"/>
                <w:color w:val="221100"/>
                <w:rtl/>
              </w:rPr>
            </w:pPr>
            <w:r w:rsidRPr="00D76127">
              <w:rPr>
                <w:rFonts w:ascii="Arial" w:hAnsi="Arial"/>
                <w:color w:val="221100"/>
                <w:rtl/>
              </w:rPr>
              <w:t>أحياناً في الوزن والطول</w:t>
            </w:r>
            <w:r>
              <w:rPr>
                <w:rFonts w:ascii="Arial" w:hAnsi="Arial" w:hint="cs"/>
                <w:color w:val="221100"/>
                <w:rtl/>
              </w:rPr>
              <w:t xml:space="preserve"> و </w:t>
            </w:r>
            <w:proofErr w:type="spellStart"/>
            <w:r>
              <w:rPr>
                <w:rFonts w:ascii="Arial" w:hAnsi="Arial" w:hint="cs"/>
                <w:color w:val="221100"/>
                <w:rtl/>
              </w:rPr>
              <w:t>صعوبه</w:t>
            </w:r>
            <w:proofErr w:type="spellEnd"/>
            <w:r>
              <w:rPr>
                <w:rFonts w:ascii="Arial" w:hAnsi="Arial" w:hint="cs"/>
                <w:color w:val="221100"/>
                <w:rtl/>
              </w:rPr>
              <w:t xml:space="preserve"> في</w:t>
            </w:r>
          </w:p>
          <w:p w:rsidR="002439F4" w:rsidRPr="008027E1" w:rsidRDefault="002439F4" w:rsidP="006677A9">
            <w:pPr>
              <w:bidi w:val="0"/>
              <w:ind w:left="-625" w:right="-851"/>
              <w:jc w:val="center"/>
              <w:rPr>
                <w:rFonts w:ascii="Arial" w:hAnsi="Arial"/>
                <w:b/>
                <w:bCs/>
                <w:color w:val="221100"/>
                <w:rtl/>
              </w:rPr>
            </w:pPr>
            <w:r w:rsidRPr="00D76127">
              <w:rPr>
                <w:rFonts w:ascii="Arial" w:hAnsi="Arial"/>
                <w:color w:val="221100"/>
                <w:rtl/>
              </w:rPr>
              <w:t>المهارات الحركية العامة والدقيقة</w:t>
            </w:r>
          </w:p>
          <w:p w:rsidR="002439F4" w:rsidRDefault="002439F4" w:rsidP="006677A9">
            <w:pPr>
              <w:jc w:val="center"/>
              <w:rPr>
                <w:rFonts w:hint="cs"/>
                <w:rtl/>
              </w:rPr>
            </w:pPr>
          </w:p>
        </w:tc>
        <w:tc>
          <w:tcPr>
            <w:tcW w:w="5146" w:type="dxa"/>
          </w:tcPr>
          <w:p w:rsidR="002439F4" w:rsidRPr="006B611D" w:rsidRDefault="002439F4" w:rsidP="006677A9">
            <w:pPr>
              <w:jc w:val="center"/>
              <w:rPr>
                <w:rFonts w:ascii="Arial" w:hAnsi="Arial" w:hint="cs"/>
                <w:color w:val="221100"/>
                <w:rtl/>
              </w:rPr>
            </w:pPr>
            <w:r w:rsidRPr="006B611D">
              <w:rPr>
                <w:rFonts w:ascii="Arial" w:hAnsi="Arial"/>
                <w:color w:val="221100"/>
                <w:rtl/>
              </w:rPr>
              <w:t>وغالباً ما تصنف هذه الحالات ضمن</w:t>
            </w:r>
          </w:p>
          <w:p w:rsidR="002439F4" w:rsidRDefault="002439F4" w:rsidP="006677A9">
            <w:pPr>
              <w:jc w:val="center"/>
              <w:rPr>
                <w:rFonts w:hint="cs"/>
                <w:rtl/>
              </w:rPr>
            </w:pPr>
            <w:r w:rsidRPr="006B611D">
              <w:rPr>
                <w:rFonts w:ascii="Arial" w:hAnsi="Arial"/>
                <w:color w:val="FFFFFF"/>
                <w:highlight w:val="darkGray"/>
                <w:rtl/>
              </w:rPr>
              <w:t>( فئة الإعاقة العقلية الشديدة والشديدة جداً)</w:t>
            </w:r>
          </w:p>
        </w:tc>
      </w:tr>
    </w:tbl>
    <w:p w:rsidR="002439F4" w:rsidRPr="00D76127" w:rsidRDefault="002439F4" w:rsidP="002439F4">
      <w:pPr>
        <w:rPr>
          <w:rFonts w:hint="cs"/>
          <w:rtl/>
        </w:rPr>
      </w:pPr>
    </w:p>
    <w:p w:rsidR="002439F4" w:rsidRDefault="002439F4" w:rsidP="002439F4"/>
    <w:p w:rsidR="002439F4" w:rsidRDefault="002439F4" w:rsidP="002439F4"/>
    <w:p w:rsidR="002439F4" w:rsidRDefault="002439F4" w:rsidP="002439F4">
      <w:pPr>
        <w:rPr>
          <w:rFonts w:hint="cs"/>
        </w:rPr>
      </w:pPr>
    </w:p>
    <w:p w:rsidR="002439F4" w:rsidRDefault="002439F4" w:rsidP="002439F4">
      <w:pPr>
        <w:rPr>
          <w:rFonts w:hint="cs"/>
        </w:rPr>
      </w:pPr>
    </w:p>
    <w:p w:rsidR="002439F4" w:rsidRPr="0033488A" w:rsidRDefault="002439F4" w:rsidP="002439F4">
      <w:pPr>
        <w:bidi w:val="0"/>
        <w:ind w:left="-625" w:right="-851"/>
        <w:jc w:val="right"/>
        <w:rPr>
          <w:rFonts w:ascii="Arial" w:hAnsi="Arial"/>
          <w:b/>
          <w:bCs/>
          <w:color w:val="008000"/>
          <w:sz w:val="24"/>
          <w:szCs w:val="24"/>
          <w:u w:val="single"/>
          <w:rtl/>
        </w:rPr>
      </w:pPr>
      <w:r w:rsidRPr="0033488A">
        <w:rPr>
          <w:rFonts w:ascii="Arial" w:hAnsi="Arial"/>
          <w:b/>
          <w:bCs/>
          <w:color w:val="008000"/>
          <w:sz w:val="24"/>
          <w:szCs w:val="24"/>
          <w:u w:val="single"/>
          <w:rtl/>
        </w:rPr>
        <w:t>5-استسقاء الدماغ:</w:t>
      </w:r>
    </w:p>
    <w:tbl>
      <w:tblPr>
        <w:tblStyle w:val="a6"/>
        <w:tblpPr w:leftFromText="180" w:rightFromText="180" w:vertAnchor="page" w:horzAnchor="margin" w:tblpXSpec="center" w:tblpY="3094"/>
        <w:bidiVisual/>
        <w:tblW w:w="10915" w:type="dxa"/>
        <w:tblLook w:val="04A0"/>
      </w:tblPr>
      <w:tblGrid>
        <w:gridCol w:w="2551"/>
        <w:gridCol w:w="2551"/>
        <w:gridCol w:w="1701"/>
        <w:gridCol w:w="1701"/>
        <w:gridCol w:w="2411"/>
      </w:tblGrid>
      <w:tr w:rsidR="002439F4" w:rsidTr="006677A9">
        <w:tc>
          <w:tcPr>
            <w:tcW w:w="2551" w:type="dxa"/>
          </w:tcPr>
          <w:p w:rsidR="002439F4" w:rsidRPr="00275D3B" w:rsidRDefault="002439F4" w:rsidP="006677A9">
            <w:pPr>
              <w:jc w:val="center"/>
              <w:rPr>
                <w:rFonts w:hint="cs"/>
                <w:b/>
                <w:bCs/>
                <w:rtl/>
              </w:rPr>
            </w:pPr>
            <w:r>
              <w:rPr>
                <w:rFonts w:hint="cs"/>
                <w:b/>
                <w:bCs/>
                <w:rtl/>
              </w:rPr>
              <w:t>نتيجة حدوثها</w:t>
            </w:r>
          </w:p>
        </w:tc>
        <w:tc>
          <w:tcPr>
            <w:tcW w:w="2551" w:type="dxa"/>
          </w:tcPr>
          <w:p w:rsidR="002439F4" w:rsidRPr="00275D3B" w:rsidRDefault="002439F4" w:rsidP="006677A9">
            <w:pPr>
              <w:jc w:val="center"/>
              <w:rPr>
                <w:rFonts w:hint="cs"/>
                <w:b/>
                <w:bCs/>
                <w:rtl/>
              </w:rPr>
            </w:pPr>
            <w:r w:rsidRPr="00275D3B">
              <w:rPr>
                <w:rFonts w:hint="cs"/>
                <w:b/>
                <w:bCs/>
                <w:rtl/>
              </w:rPr>
              <w:t>الخصائص الجسدية</w:t>
            </w:r>
          </w:p>
        </w:tc>
        <w:tc>
          <w:tcPr>
            <w:tcW w:w="1701" w:type="dxa"/>
          </w:tcPr>
          <w:p w:rsidR="002439F4" w:rsidRPr="00275D3B" w:rsidRDefault="002439F4" w:rsidP="006677A9">
            <w:pPr>
              <w:jc w:val="center"/>
              <w:rPr>
                <w:rFonts w:hint="cs"/>
                <w:b/>
                <w:bCs/>
                <w:rtl/>
              </w:rPr>
            </w:pPr>
            <w:r w:rsidRPr="00275D3B">
              <w:rPr>
                <w:rFonts w:hint="cs"/>
                <w:b/>
                <w:bCs/>
                <w:rtl/>
              </w:rPr>
              <w:t>الخصائص العقلية</w:t>
            </w:r>
          </w:p>
        </w:tc>
        <w:tc>
          <w:tcPr>
            <w:tcW w:w="1701" w:type="dxa"/>
          </w:tcPr>
          <w:p w:rsidR="002439F4" w:rsidRPr="00275D3B" w:rsidRDefault="002439F4" w:rsidP="006677A9">
            <w:pPr>
              <w:jc w:val="center"/>
              <w:rPr>
                <w:rFonts w:hint="cs"/>
                <w:b/>
                <w:bCs/>
                <w:rtl/>
              </w:rPr>
            </w:pPr>
            <w:proofErr w:type="spellStart"/>
            <w:r w:rsidRPr="00275D3B">
              <w:rPr>
                <w:rFonts w:hint="cs"/>
                <w:b/>
                <w:bCs/>
                <w:rtl/>
              </w:rPr>
              <w:t>الاسباب</w:t>
            </w:r>
            <w:proofErr w:type="spellEnd"/>
          </w:p>
        </w:tc>
        <w:tc>
          <w:tcPr>
            <w:tcW w:w="2411" w:type="dxa"/>
          </w:tcPr>
          <w:p w:rsidR="002439F4" w:rsidRPr="00275D3B" w:rsidRDefault="002439F4" w:rsidP="006677A9">
            <w:pPr>
              <w:jc w:val="center"/>
              <w:rPr>
                <w:rFonts w:hint="cs"/>
                <w:b/>
                <w:bCs/>
                <w:rtl/>
              </w:rPr>
            </w:pPr>
            <w:r w:rsidRPr="00275D3B">
              <w:rPr>
                <w:rFonts w:hint="cs"/>
                <w:b/>
                <w:bCs/>
                <w:rtl/>
              </w:rPr>
              <w:t>كيف يمكن اكتشاف هذه الحالات</w:t>
            </w:r>
          </w:p>
        </w:tc>
      </w:tr>
      <w:tr w:rsidR="002439F4" w:rsidTr="006677A9">
        <w:trPr>
          <w:trHeight w:val="2319"/>
        </w:trPr>
        <w:tc>
          <w:tcPr>
            <w:tcW w:w="2551" w:type="dxa"/>
          </w:tcPr>
          <w:p w:rsidR="002439F4" w:rsidRDefault="002439F4" w:rsidP="006677A9">
            <w:pPr>
              <w:rPr>
                <w:rFonts w:ascii="Arial" w:hAnsi="Arial" w:hint="cs"/>
                <w:color w:val="221100"/>
                <w:rtl/>
              </w:rPr>
            </w:pPr>
            <w:r w:rsidRPr="00275D3B">
              <w:rPr>
                <w:rFonts w:ascii="Arial" w:hAnsi="Arial"/>
                <w:color w:val="221100"/>
                <w:rtl/>
              </w:rPr>
              <w:t xml:space="preserve">تتميز حالات الاستسقاء الدماغي بضخامة الرأس وبروز الجبهة، وتنتج الإعاقة العقلية في هذه الحالة نتيجة للضغط المستمر للسائل المخي وزيادته بشكل غير عادي في الدماغ مما يؤدي إلى تلف المخ، ويتوقف مقدار الإعاقة على مدى التلف في أنسجة المخ، ومصحوبة بسائل النخاع </w:t>
            </w:r>
            <w:proofErr w:type="spellStart"/>
            <w:r w:rsidRPr="00275D3B">
              <w:rPr>
                <w:rFonts w:ascii="Arial" w:hAnsi="Arial"/>
                <w:color w:val="221100"/>
                <w:rtl/>
              </w:rPr>
              <w:t>الشوكي</w:t>
            </w:r>
            <w:proofErr w:type="spellEnd"/>
            <w:r w:rsidRPr="00275D3B">
              <w:rPr>
                <w:rFonts w:ascii="Arial" w:hAnsi="Arial"/>
                <w:color w:val="221100"/>
                <w:rtl/>
              </w:rPr>
              <w:t xml:space="preserve"> في الدماغ، ولهذا السبب يبدو الرأس كبيراً و طرياً، وعندما يضغط الفرد على رأس حالة استسقاء الدماغ يشعر و كأنه يضغط على بالون مملوء بالماء</w:t>
            </w:r>
          </w:p>
          <w:p w:rsidR="002439F4" w:rsidRPr="00275D3B" w:rsidRDefault="002439F4" w:rsidP="006677A9">
            <w:pPr>
              <w:rPr>
                <w:rFonts w:ascii="Arial" w:hAnsi="Arial"/>
                <w:color w:val="221100"/>
                <w:rtl/>
              </w:rPr>
            </w:pPr>
          </w:p>
        </w:tc>
        <w:tc>
          <w:tcPr>
            <w:tcW w:w="2551" w:type="dxa"/>
          </w:tcPr>
          <w:p w:rsidR="002439F4" w:rsidRPr="00275D3B" w:rsidRDefault="002439F4" w:rsidP="006677A9">
            <w:pPr>
              <w:rPr>
                <w:rFonts w:hint="cs"/>
                <w:rtl/>
              </w:rPr>
            </w:pPr>
            <w:r w:rsidRPr="00275D3B">
              <w:rPr>
                <w:rFonts w:ascii="Arial" w:hAnsi="Arial"/>
                <w:color w:val="221100"/>
                <w:rtl/>
              </w:rPr>
              <w:t>النقص الواضح أحياناً في الطول والوزن وظهور مشاكل حركية عامة وخاصة مقارنة مع نظرائها من الأطفال العاديين</w:t>
            </w:r>
          </w:p>
        </w:tc>
        <w:tc>
          <w:tcPr>
            <w:tcW w:w="1701" w:type="dxa"/>
          </w:tcPr>
          <w:p w:rsidR="002439F4" w:rsidRPr="006722DC" w:rsidRDefault="002439F4" w:rsidP="006677A9">
            <w:pPr>
              <w:jc w:val="center"/>
              <w:rPr>
                <w:rFonts w:hint="cs"/>
                <w:rtl/>
              </w:rPr>
            </w:pPr>
            <w:r w:rsidRPr="006722DC">
              <w:rPr>
                <w:rFonts w:ascii="Arial" w:hAnsi="Arial"/>
                <w:color w:val="221100"/>
                <w:rtl/>
              </w:rPr>
              <w:t xml:space="preserve">وغالباً ما تصنف هذه الحالات ضمن </w:t>
            </w:r>
            <w:r w:rsidRPr="006722DC">
              <w:rPr>
                <w:rFonts w:ascii="Arial" w:hAnsi="Arial"/>
                <w:color w:val="FFFFFF"/>
                <w:highlight w:val="darkGray"/>
                <w:rtl/>
              </w:rPr>
              <w:t>(فئة الإعاقة العقلية الشديدة والشديدة جدا )</w:t>
            </w:r>
          </w:p>
        </w:tc>
        <w:tc>
          <w:tcPr>
            <w:tcW w:w="1701" w:type="dxa"/>
          </w:tcPr>
          <w:p w:rsidR="002439F4" w:rsidRDefault="002439F4" w:rsidP="006677A9">
            <w:pPr>
              <w:bidi w:val="0"/>
              <w:ind w:left="-625" w:right="-851"/>
              <w:jc w:val="center"/>
              <w:rPr>
                <w:rFonts w:hint="cs"/>
                <w:rtl/>
              </w:rPr>
            </w:pPr>
            <w:r>
              <w:rPr>
                <w:rFonts w:hint="cs"/>
                <w:rtl/>
              </w:rPr>
              <w:t xml:space="preserve">العوامل الوراثية </w:t>
            </w:r>
          </w:p>
          <w:p w:rsidR="002439F4" w:rsidRDefault="002439F4" w:rsidP="006677A9">
            <w:pPr>
              <w:bidi w:val="0"/>
              <w:ind w:left="-625" w:right="-851"/>
              <w:jc w:val="center"/>
              <w:rPr>
                <w:rFonts w:hint="cs"/>
                <w:rtl/>
              </w:rPr>
            </w:pPr>
            <w:r>
              <w:rPr>
                <w:rFonts w:hint="cs"/>
                <w:rtl/>
              </w:rPr>
              <w:t>والبيئية التي تصيب</w:t>
            </w:r>
          </w:p>
          <w:p w:rsidR="002439F4" w:rsidRDefault="002439F4" w:rsidP="006677A9">
            <w:pPr>
              <w:bidi w:val="0"/>
              <w:ind w:left="-625" w:right="-851"/>
              <w:jc w:val="center"/>
              <w:rPr>
                <w:rFonts w:hint="cs"/>
                <w:rtl/>
              </w:rPr>
            </w:pPr>
            <w:proofErr w:type="spellStart"/>
            <w:r>
              <w:rPr>
                <w:rFonts w:hint="cs"/>
                <w:rtl/>
              </w:rPr>
              <w:t>الام</w:t>
            </w:r>
            <w:proofErr w:type="spellEnd"/>
            <w:r>
              <w:rPr>
                <w:rFonts w:hint="cs"/>
                <w:rtl/>
              </w:rPr>
              <w:t xml:space="preserve"> الحامل وتسمم</w:t>
            </w:r>
          </w:p>
          <w:p w:rsidR="002439F4" w:rsidRDefault="002439F4" w:rsidP="006677A9">
            <w:pPr>
              <w:bidi w:val="0"/>
              <w:ind w:left="-625" w:right="-851"/>
              <w:jc w:val="center"/>
              <w:rPr>
                <w:rFonts w:hint="cs"/>
                <w:rtl/>
              </w:rPr>
            </w:pPr>
            <w:r>
              <w:rPr>
                <w:rFonts w:hint="cs"/>
                <w:rtl/>
              </w:rPr>
              <w:t>الحمل،والعقاقير</w:t>
            </w:r>
          </w:p>
          <w:p w:rsidR="002439F4" w:rsidRPr="006722DC" w:rsidRDefault="002439F4" w:rsidP="006677A9">
            <w:pPr>
              <w:bidi w:val="0"/>
              <w:ind w:left="-625" w:right="-851"/>
              <w:jc w:val="center"/>
              <w:rPr>
                <w:rFonts w:hint="cs"/>
                <w:rtl/>
              </w:rPr>
            </w:pPr>
            <w:proofErr w:type="spellStart"/>
            <w:r>
              <w:rPr>
                <w:rFonts w:hint="cs"/>
                <w:rtl/>
              </w:rPr>
              <w:t>والادويه</w:t>
            </w:r>
            <w:proofErr w:type="spellEnd"/>
            <w:r>
              <w:rPr>
                <w:rFonts w:hint="cs"/>
                <w:rtl/>
              </w:rPr>
              <w:t xml:space="preserve"> </w:t>
            </w:r>
            <w:proofErr w:type="spellStart"/>
            <w:r>
              <w:rPr>
                <w:rFonts w:hint="cs"/>
                <w:rtl/>
              </w:rPr>
              <w:t>والاشعاعات</w:t>
            </w:r>
            <w:proofErr w:type="spellEnd"/>
          </w:p>
        </w:tc>
        <w:tc>
          <w:tcPr>
            <w:tcW w:w="2411" w:type="dxa"/>
          </w:tcPr>
          <w:p w:rsidR="002439F4" w:rsidRDefault="002439F4" w:rsidP="006677A9">
            <w:pPr>
              <w:rPr>
                <w:rFonts w:ascii="Arial" w:hAnsi="Arial" w:hint="cs"/>
                <w:color w:val="221100"/>
                <w:rtl/>
              </w:rPr>
            </w:pPr>
            <w:r>
              <w:rPr>
                <w:rFonts w:ascii="Arial" w:hAnsi="Arial" w:hint="cs"/>
                <w:color w:val="221100"/>
                <w:rtl/>
              </w:rPr>
              <w:t>*</w:t>
            </w:r>
            <w:r w:rsidRPr="0066198C">
              <w:rPr>
                <w:rFonts w:ascii="Arial" w:hAnsi="Arial"/>
                <w:color w:val="221100"/>
                <w:rtl/>
              </w:rPr>
              <w:t xml:space="preserve">قبل الولادة عن طريق جهاز الأمواج فوق الصوتية، أو عن طريق أخذ عينة من خلايا الجنين، </w:t>
            </w:r>
          </w:p>
          <w:p w:rsidR="002439F4" w:rsidRDefault="002439F4" w:rsidP="006677A9">
            <w:pPr>
              <w:rPr>
                <w:rFonts w:ascii="Arial" w:hAnsi="Arial" w:hint="cs"/>
                <w:color w:val="221100"/>
                <w:rtl/>
              </w:rPr>
            </w:pPr>
            <w:r>
              <w:rPr>
                <w:rFonts w:ascii="Arial" w:hAnsi="Arial" w:hint="cs"/>
                <w:color w:val="221100"/>
                <w:rtl/>
              </w:rPr>
              <w:t>*</w:t>
            </w:r>
            <w:r w:rsidRPr="0066198C">
              <w:rPr>
                <w:rFonts w:ascii="Arial" w:hAnsi="Arial"/>
                <w:color w:val="221100"/>
                <w:rtl/>
              </w:rPr>
              <w:t xml:space="preserve">أما بعد الولادة فيمكن لطبيب الأطفال التعرف عليها بمقارنة محيط الرأس المملوء بسائل النخاع </w:t>
            </w:r>
            <w:proofErr w:type="spellStart"/>
            <w:r w:rsidRPr="0066198C">
              <w:rPr>
                <w:rFonts w:ascii="Arial" w:hAnsi="Arial"/>
                <w:color w:val="221100"/>
                <w:rtl/>
              </w:rPr>
              <w:t>الشوكي</w:t>
            </w:r>
            <w:proofErr w:type="spellEnd"/>
            <w:r w:rsidRPr="0066198C">
              <w:rPr>
                <w:rFonts w:ascii="Arial" w:hAnsi="Arial"/>
                <w:color w:val="221100"/>
                <w:rtl/>
              </w:rPr>
              <w:t xml:space="preserve"> مقارنة مع محيط رأس الطفل العادي،</w:t>
            </w:r>
          </w:p>
          <w:p w:rsidR="002439F4" w:rsidRPr="0066198C" w:rsidRDefault="002439F4" w:rsidP="006677A9">
            <w:pPr>
              <w:rPr>
                <w:rFonts w:hint="cs"/>
                <w:rtl/>
              </w:rPr>
            </w:pPr>
            <w:r w:rsidRPr="0066198C">
              <w:rPr>
                <w:rFonts w:ascii="Arial" w:hAnsi="Arial"/>
                <w:color w:val="221100"/>
                <w:rtl/>
              </w:rPr>
              <w:t xml:space="preserve"> وإذا ما تم اكتشاف مثل هذه الحالات في عمر مبكرة فيمكن إجراء عمليات جراحية تهدف إلى سحب السائل المخي </w:t>
            </w:r>
            <w:proofErr w:type="spellStart"/>
            <w:r w:rsidRPr="0066198C">
              <w:rPr>
                <w:rFonts w:ascii="Arial" w:hAnsi="Arial"/>
                <w:color w:val="221100"/>
                <w:rtl/>
              </w:rPr>
              <w:t>الشوكي</w:t>
            </w:r>
            <w:proofErr w:type="spellEnd"/>
            <w:r w:rsidRPr="0066198C">
              <w:rPr>
                <w:rFonts w:ascii="Arial" w:hAnsi="Arial"/>
                <w:color w:val="221100"/>
                <w:rtl/>
              </w:rPr>
              <w:t xml:space="preserve"> مما يقلل من درجة الإعاقة العقلية</w:t>
            </w:r>
          </w:p>
        </w:tc>
      </w:tr>
    </w:tbl>
    <w:p w:rsidR="002439F4" w:rsidRPr="0033488A" w:rsidRDefault="002439F4" w:rsidP="002439F4">
      <w:pPr>
        <w:bidi w:val="0"/>
        <w:ind w:left="-625" w:right="-851"/>
        <w:jc w:val="right"/>
        <w:rPr>
          <w:rFonts w:ascii="Arial" w:hAnsi="Arial"/>
          <w:b/>
          <w:bCs/>
          <w:color w:val="008000"/>
          <w:sz w:val="24"/>
          <w:szCs w:val="24"/>
          <w:u w:val="single"/>
        </w:rPr>
      </w:pPr>
    </w:p>
    <w:p w:rsidR="002439F4" w:rsidRDefault="002439F4" w:rsidP="002439F4">
      <w:pPr>
        <w:bidi w:val="0"/>
        <w:ind w:right="-851"/>
        <w:jc w:val="right"/>
      </w:pPr>
    </w:p>
    <w:p w:rsidR="002439F4" w:rsidRPr="0033488A" w:rsidRDefault="002439F4" w:rsidP="002439F4">
      <w:pPr>
        <w:bidi w:val="0"/>
        <w:ind w:left="-625" w:right="-851"/>
        <w:jc w:val="right"/>
        <w:rPr>
          <w:rFonts w:ascii="Arial" w:hAnsi="Arial"/>
          <w:b/>
          <w:bCs/>
          <w:color w:val="008000"/>
          <w:sz w:val="24"/>
          <w:szCs w:val="24"/>
          <w:u w:val="single"/>
        </w:rPr>
      </w:pPr>
      <w:r w:rsidRPr="0033488A">
        <w:rPr>
          <w:rFonts w:ascii="Arial" w:hAnsi="Arial"/>
          <w:b/>
          <w:bCs/>
          <w:color w:val="008000"/>
          <w:sz w:val="24"/>
          <w:szCs w:val="24"/>
          <w:u w:val="single"/>
          <w:rtl/>
        </w:rPr>
        <w:t>6- حالات اضطراب التمثيل الغذائي:</w:t>
      </w:r>
    </w:p>
    <w:tbl>
      <w:tblPr>
        <w:tblStyle w:val="a6"/>
        <w:tblW w:w="10915" w:type="dxa"/>
        <w:tblInd w:w="-1168" w:type="dxa"/>
        <w:tblLook w:val="04A0"/>
      </w:tblPr>
      <w:tblGrid>
        <w:gridCol w:w="3577"/>
        <w:gridCol w:w="960"/>
        <w:gridCol w:w="2409"/>
        <w:gridCol w:w="993"/>
        <w:gridCol w:w="2976"/>
      </w:tblGrid>
      <w:tr w:rsidR="002439F4" w:rsidTr="006677A9">
        <w:tc>
          <w:tcPr>
            <w:tcW w:w="4537" w:type="dxa"/>
            <w:gridSpan w:val="2"/>
          </w:tcPr>
          <w:p w:rsidR="002439F4" w:rsidRPr="005C3AD4" w:rsidRDefault="002439F4" w:rsidP="006677A9">
            <w:pPr>
              <w:bidi w:val="0"/>
              <w:ind w:right="-851"/>
              <w:jc w:val="center"/>
              <w:rPr>
                <w:rFonts w:hint="cs"/>
                <w:b/>
                <w:bCs/>
                <w:rtl/>
              </w:rPr>
            </w:pPr>
            <w:r w:rsidRPr="005C3AD4">
              <w:rPr>
                <w:rFonts w:hint="cs"/>
                <w:b/>
                <w:bCs/>
                <w:rtl/>
              </w:rPr>
              <w:t xml:space="preserve">من </w:t>
            </w:r>
            <w:proofErr w:type="spellStart"/>
            <w:r w:rsidRPr="005C3AD4">
              <w:rPr>
                <w:rFonts w:hint="cs"/>
                <w:b/>
                <w:bCs/>
                <w:rtl/>
              </w:rPr>
              <w:t>الناحيه</w:t>
            </w:r>
            <w:proofErr w:type="spellEnd"/>
            <w:r w:rsidRPr="005C3AD4">
              <w:rPr>
                <w:rFonts w:hint="cs"/>
                <w:b/>
                <w:bCs/>
                <w:rtl/>
              </w:rPr>
              <w:t xml:space="preserve"> </w:t>
            </w:r>
            <w:proofErr w:type="spellStart"/>
            <w:r w:rsidRPr="005C3AD4">
              <w:rPr>
                <w:rFonts w:hint="cs"/>
                <w:b/>
                <w:bCs/>
                <w:rtl/>
              </w:rPr>
              <w:t>الطبيه</w:t>
            </w:r>
            <w:proofErr w:type="spellEnd"/>
          </w:p>
        </w:tc>
        <w:tc>
          <w:tcPr>
            <w:tcW w:w="3402" w:type="dxa"/>
            <w:gridSpan w:val="2"/>
          </w:tcPr>
          <w:p w:rsidR="002439F4" w:rsidRPr="005C3AD4" w:rsidRDefault="002439F4" w:rsidP="006677A9">
            <w:pPr>
              <w:bidi w:val="0"/>
              <w:ind w:right="-851"/>
              <w:jc w:val="center"/>
              <w:rPr>
                <w:b/>
                <w:bCs/>
              </w:rPr>
            </w:pPr>
            <w:proofErr w:type="spellStart"/>
            <w:r w:rsidRPr="005C3AD4">
              <w:rPr>
                <w:rFonts w:hint="cs"/>
                <w:b/>
                <w:bCs/>
                <w:rtl/>
              </w:rPr>
              <w:t>اسباب</w:t>
            </w:r>
            <w:proofErr w:type="spellEnd"/>
            <w:r w:rsidRPr="005C3AD4">
              <w:rPr>
                <w:rFonts w:hint="cs"/>
                <w:b/>
                <w:bCs/>
                <w:rtl/>
              </w:rPr>
              <w:t xml:space="preserve"> </w:t>
            </w:r>
            <w:proofErr w:type="spellStart"/>
            <w:r w:rsidRPr="005C3AD4">
              <w:rPr>
                <w:rFonts w:hint="cs"/>
                <w:b/>
                <w:bCs/>
                <w:rtl/>
              </w:rPr>
              <w:t>الاعاقه</w:t>
            </w:r>
            <w:proofErr w:type="spellEnd"/>
          </w:p>
        </w:tc>
        <w:tc>
          <w:tcPr>
            <w:tcW w:w="2976" w:type="dxa"/>
          </w:tcPr>
          <w:p w:rsidR="002439F4" w:rsidRPr="00074BEC" w:rsidRDefault="002439F4" w:rsidP="006677A9">
            <w:pPr>
              <w:bidi w:val="0"/>
              <w:ind w:right="-851"/>
              <w:jc w:val="center"/>
              <w:rPr>
                <w:b/>
                <w:bCs/>
              </w:rPr>
            </w:pPr>
            <w:r w:rsidRPr="00074BEC">
              <w:rPr>
                <w:rFonts w:hint="cs"/>
                <w:b/>
                <w:bCs/>
                <w:rtl/>
              </w:rPr>
              <w:t>مستكشفه</w:t>
            </w:r>
          </w:p>
        </w:tc>
      </w:tr>
      <w:tr w:rsidR="002439F4" w:rsidTr="006677A9">
        <w:trPr>
          <w:trHeight w:val="2545"/>
        </w:trPr>
        <w:tc>
          <w:tcPr>
            <w:tcW w:w="4537" w:type="dxa"/>
            <w:gridSpan w:val="2"/>
          </w:tcPr>
          <w:p w:rsidR="002439F4" w:rsidRPr="00E43058" w:rsidRDefault="002439F4" w:rsidP="006677A9">
            <w:pPr>
              <w:ind w:right="-851"/>
              <w:rPr>
                <w:rFonts w:ascii="Arial" w:hAnsi="Arial" w:hint="cs"/>
                <w:color w:val="221100"/>
                <w:rtl/>
              </w:rPr>
            </w:pPr>
            <w:r w:rsidRPr="00E43058">
              <w:rPr>
                <w:rFonts w:ascii="Arial" w:hAnsi="Arial"/>
                <w:color w:val="221100"/>
                <w:rtl/>
              </w:rPr>
              <w:t xml:space="preserve">فقد أصبح من الممكن اكتشاف هذه الحالة عند الطفل في </w:t>
            </w:r>
          </w:p>
          <w:p w:rsidR="002439F4" w:rsidRPr="00E43058" w:rsidRDefault="002439F4" w:rsidP="006677A9">
            <w:pPr>
              <w:ind w:right="-851"/>
              <w:rPr>
                <w:rFonts w:ascii="Arial" w:hAnsi="Arial" w:hint="cs"/>
                <w:color w:val="221100"/>
                <w:rtl/>
              </w:rPr>
            </w:pPr>
            <w:r w:rsidRPr="00E43058">
              <w:rPr>
                <w:rFonts w:ascii="Arial" w:hAnsi="Arial"/>
                <w:color w:val="221100"/>
                <w:rtl/>
              </w:rPr>
              <w:t xml:space="preserve">الأيام و الأسابيع الأولى من الولادة عن طريق مجموعة </w:t>
            </w:r>
          </w:p>
          <w:p w:rsidR="002439F4" w:rsidRPr="00E43058" w:rsidRDefault="002439F4" w:rsidP="006677A9">
            <w:pPr>
              <w:ind w:right="-851"/>
              <w:rPr>
                <w:rFonts w:ascii="Arial" w:hAnsi="Arial" w:hint="cs"/>
                <w:color w:val="221100"/>
                <w:rtl/>
              </w:rPr>
            </w:pPr>
            <w:r w:rsidRPr="00E43058">
              <w:rPr>
                <w:rFonts w:ascii="Arial" w:hAnsi="Arial"/>
                <w:color w:val="221100"/>
                <w:rtl/>
              </w:rPr>
              <w:t>فحوصات تجرى على دم وبول في سن مبكرة من حياة الطفل</w:t>
            </w:r>
          </w:p>
          <w:p w:rsidR="002439F4" w:rsidRPr="00E43058" w:rsidRDefault="002439F4" w:rsidP="006677A9">
            <w:pPr>
              <w:ind w:right="-851"/>
              <w:rPr>
                <w:rFonts w:ascii="Arial" w:hAnsi="Arial" w:hint="cs"/>
                <w:color w:val="221100"/>
                <w:rtl/>
              </w:rPr>
            </w:pPr>
            <w:r w:rsidRPr="00E43058">
              <w:rPr>
                <w:rFonts w:ascii="Arial" w:hAnsi="Arial"/>
                <w:color w:val="221100"/>
                <w:rtl/>
              </w:rPr>
              <w:t xml:space="preserve"> الرضيع، وفي حالة اكتشاف حالة فإن من الممكن علاج هذه</w:t>
            </w:r>
          </w:p>
          <w:p w:rsidR="002439F4" w:rsidRPr="00E43058" w:rsidRDefault="002439F4" w:rsidP="006677A9">
            <w:pPr>
              <w:ind w:right="-851"/>
              <w:rPr>
                <w:rFonts w:ascii="Arial" w:hAnsi="Arial" w:hint="cs"/>
                <w:color w:val="221100"/>
                <w:rtl/>
              </w:rPr>
            </w:pPr>
            <w:r w:rsidRPr="00E43058">
              <w:rPr>
                <w:rFonts w:ascii="Arial" w:hAnsi="Arial"/>
                <w:color w:val="221100"/>
                <w:rtl/>
              </w:rPr>
              <w:t xml:space="preserve"> الحالة عن طريق وضع الطفل في سن مبكرة من عمره –</w:t>
            </w:r>
          </w:p>
          <w:p w:rsidR="002439F4" w:rsidRPr="00E43058" w:rsidRDefault="002439F4" w:rsidP="006677A9">
            <w:pPr>
              <w:ind w:right="-851"/>
              <w:rPr>
                <w:rFonts w:ascii="Arial" w:hAnsi="Arial" w:hint="cs"/>
                <w:color w:val="221100"/>
                <w:rtl/>
              </w:rPr>
            </w:pPr>
            <w:r w:rsidRPr="00E43058">
              <w:rPr>
                <w:rFonts w:ascii="Arial" w:hAnsi="Arial"/>
                <w:color w:val="221100"/>
                <w:rtl/>
              </w:rPr>
              <w:t xml:space="preserve"> ويستحسن قبل الشهر الثالث من عمره – تحت نظام غذائي</w:t>
            </w:r>
          </w:p>
          <w:p w:rsidR="002439F4" w:rsidRPr="00E43058" w:rsidRDefault="002439F4" w:rsidP="006677A9">
            <w:pPr>
              <w:ind w:right="-851"/>
              <w:rPr>
                <w:rFonts w:ascii="Arial" w:hAnsi="Arial" w:hint="cs"/>
                <w:color w:val="221100"/>
                <w:rtl/>
              </w:rPr>
            </w:pPr>
            <w:r w:rsidRPr="00E43058">
              <w:rPr>
                <w:rFonts w:ascii="Arial" w:hAnsi="Arial"/>
                <w:color w:val="221100"/>
                <w:rtl/>
              </w:rPr>
              <w:t xml:space="preserve"> بديل تكون فيه نسبة </w:t>
            </w:r>
            <w:proofErr w:type="spellStart"/>
            <w:r w:rsidRPr="00E43058">
              <w:rPr>
                <w:rFonts w:ascii="Arial" w:hAnsi="Arial"/>
                <w:color w:val="221100"/>
                <w:rtl/>
              </w:rPr>
              <w:t>الفينيلين</w:t>
            </w:r>
            <w:proofErr w:type="spellEnd"/>
            <w:r w:rsidRPr="00E43058">
              <w:rPr>
                <w:rFonts w:ascii="Arial" w:hAnsi="Arial"/>
                <w:color w:val="221100"/>
                <w:rtl/>
              </w:rPr>
              <w:t xml:space="preserve"> الموجودة في طعام الطفل </w:t>
            </w:r>
          </w:p>
          <w:p w:rsidR="002439F4" w:rsidRPr="00E43058" w:rsidRDefault="002439F4" w:rsidP="006677A9">
            <w:pPr>
              <w:ind w:right="-851"/>
              <w:rPr>
                <w:rFonts w:ascii="Arial" w:hAnsi="Arial" w:hint="cs"/>
                <w:color w:val="221100"/>
                <w:rtl/>
              </w:rPr>
            </w:pPr>
            <w:r w:rsidRPr="00E43058">
              <w:rPr>
                <w:rFonts w:ascii="Arial" w:hAnsi="Arial"/>
                <w:color w:val="221100"/>
                <w:rtl/>
              </w:rPr>
              <w:t xml:space="preserve">محدودة جداً، وهذا يستدعي </w:t>
            </w:r>
            <w:proofErr w:type="spellStart"/>
            <w:r w:rsidRPr="00E43058">
              <w:rPr>
                <w:rFonts w:ascii="Arial" w:hAnsi="Arial"/>
                <w:color w:val="221100"/>
                <w:rtl/>
              </w:rPr>
              <w:t>الإستغناء</w:t>
            </w:r>
            <w:proofErr w:type="spellEnd"/>
            <w:r w:rsidRPr="00E43058">
              <w:rPr>
                <w:rFonts w:ascii="Arial" w:hAnsi="Arial"/>
                <w:color w:val="221100"/>
                <w:rtl/>
              </w:rPr>
              <w:t xml:space="preserve"> عن حليب الأم و </w:t>
            </w:r>
          </w:p>
          <w:p w:rsidR="002439F4" w:rsidRPr="00E43058" w:rsidRDefault="002439F4" w:rsidP="006677A9">
            <w:pPr>
              <w:ind w:right="-851"/>
              <w:rPr>
                <w:rFonts w:ascii="Arial" w:hAnsi="Arial" w:hint="cs"/>
                <w:color w:val="221100"/>
                <w:rtl/>
              </w:rPr>
            </w:pPr>
            <w:r w:rsidRPr="00E43058">
              <w:rPr>
                <w:rFonts w:ascii="Arial" w:hAnsi="Arial"/>
                <w:color w:val="221100"/>
                <w:rtl/>
              </w:rPr>
              <w:t>عن الأنواع الأخرى الشائعة من الحليب واستبدالها بحليب</w:t>
            </w:r>
          </w:p>
          <w:p w:rsidR="002439F4" w:rsidRPr="00E43058" w:rsidRDefault="002439F4" w:rsidP="006677A9">
            <w:pPr>
              <w:ind w:right="-851"/>
              <w:rPr>
                <w:rFonts w:ascii="Arial" w:hAnsi="Arial" w:hint="cs"/>
                <w:color w:val="221100"/>
                <w:rtl/>
              </w:rPr>
            </w:pPr>
            <w:r w:rsidRPr="00E43058">
              <w:rPr>
                <w:rFonts w:ascii="Arial" w:hAnsi="Arial"/>
                <w:color w:val="221100"/>
                <w:rtl/>
              </w:rPr>
              <w:t xml:space="preserve"> خاص تكون فيه نسبة </w:t>
            </w:r>
            <w:proofErr w:type="spellStart"/>
            <w:r w:rsidRPr="00E43058">
              <w:rPr>
                <w:rFonts w:ascii="Arial" w:hAnsi="Arial"/>
                <w:color w:val="221100"/>
                <w:rtl/>
              </w:rPr>
              <w:t>الفينيلين</w:t>
            </w:r>
            <w:proofErr w:type="spellEnd"/>
            <w:r w:rsidRPr="00E43058">
              <w:rPr>
                <w:rFonts w:ascii="Arial" w:hAnsi="Arial"/>
                <w:color w:val="221100"/>
                <w:rtl/>
              </w:rPr>
              <w:t xml:space="preserve"> قليلة، كذلك يتمثل النظام </w:t>
            </w:r>
          </w:p>
          <w:p w:rsidR="002439F4" w:rsidRPr="00E43058" w:rsidRDefault="002439F4" w:rsidP="006677A9">
            <w:pPr>
              <w:ind w:right="-851"/>
              <w:rPr>
                <w:rFonts w:ascii="Arial" w:hAnsi="Arial" w:hint="cs"/>
                <w:color w:val="221100"/>
                <w:rtl/>
              </w:rPr>
            </w:pPr>
            <w:r w:rsidRPr="00E43058">
              <w:rPr>
                <w:rFonts w:ascii="Arial" w:hAnsi="Arial"/>
                <w:color w:val="221100"/>
                <w:rtl/>
              </w:rPr>
              <w:t xml:space="preserve">الغذائي للطفل في تناول المواد الغذائية التي تحتوي على </w:t>
            </w:r>
          </w:p>
          <w:p w:rsidR="002439F4" w:rsidRPr="00E43058" w:rsidRDefault="002439F4" w:rsidP="006677A9">
            <w:pPr>
              <w:ind w:right="-851"/>
              <w:rPr>
                <w:rFonts w:ascii="Arial" w:hAnsi="Arial" w:hint="cs"/>
                <w:color w:val="221100"/>
                <w:rtl/>
              </w:rPr>
            </w:pPr>
            <w:proofErr w:type="spellStart"/>
            <w:r w:rsidRPr="00E43058">
              <w:rPr>
                <w:rFonts w:ascii="Arial" w:hAnsi="Arial"/>
                <w:color w:val="221100"/>
                <w:rtl/>
              </w:rPr>
              <w:t>الفينيلين</w:t>
            </w:r>
            <w:proofErr w:type="spellEnd"/>
            <w:r w:rsidRPr="00E43058">
              <w:rPr>
                <w:rFonts w:ascii="Arial" w:hAnsi="Arial"/>
                <w:color w:val="221100"/>
                <w:rtl/>
              </w:rPr>
              <w:t xml:space="preserve"> وفق معايير معينة و خاصة المواد </w:t>
            </w:r>
            <w:proofErr w:type="spellStart"/>
            <w:r w:rsidRPr="00E43058">
              <w:rPr>
                <w:rFonts w:ascii="Arial" w:hAnsi="Arial"/>
                <w:color w:val="221100"/>
                <w:rtl/>
              </w:rPr>
              <w:t>البروتينية</w:t>
            </w:r>
            <w:proofErr w:type="spellEnd"/>
            <w:r w:rsidRPr="00E43058">
              <w:rPr>
                <w:rFonts w:ascii="Arial" w:hAnsi="Arial"/>
                <w:color w:val="221100"/>
                <w:rtl/>
              </w:rPr>
              <w:t xml:space="preserve"> </w:t>
            </w:r>
          </w:p>
          <w:p w:rsidR="002439F4" w:rsidRPr="00E43058" w:rsidRDefault="002439F4" w:rsidP="006677A9">
            <w:pPr>
              <w:ind w:right="-851"/>
              <w:rPr>
                <w:rFonts w:ascii="Arial" w:hAnsi="Arial" w:hint="cs"/>
                <w:color w:val="221100"/>
                <w:rtl/>
              </w:rPr>
            </w:pPr>
            <w:r w:rsidRPr="00E43058">
              <w:rPr>
                <w:rFonts w:ascii="Arial" w:hAnsi="Arial"/>
                <w:color w:val="221100"/>
                <w:rtl/>
              </w:rPr>
              <w:t xml:space="preserve">كاللحوم والحليب والبيض، ويعمل مثل هذا النظام الغذائي </w:t>
            </w:r>
          </w:p>
          <w:p w:rsidR="002439F4" w:rsidRPr="00E43058" w:rsidRDefault="002439F4" w:rsidP="006677A9">
            <w:pPr>
              <w:ind w:right="-851"/>
              <w:rPr>
                <w:rFonts w:ascii="Arial" w:hAnsi="Arial" w:hint="cs"/>
                <w:color w:val="221100"/>
                <w:rtl/>
              </w:rPr>
            </w:pPr>
            <w:r w:rsidRPr="00E43058">
              <w:rPr>
                <w:rFonts w:ascii="Arial" w:hAnsi="Arial"/>
                <w:color w:val="221100"/>
                <w:rtl/>
              </w:rPr>
              <w:t xml:space="preserve">إذا ما تم تطبيقه في أعمار مبكرة على تجنب حالات الإعاقة </w:t>
            </w:r>
          </w:p>
          <w:p w:rsidR="002439F4" w:rsidRPr="00E43058" w:rsidRDefault="002439F4" w:rsidP="006677A9">
            <w:pPr>
              <w:ind w:right="-851"/>
              <w:rPr>
                <w:rFonts w:hint="cs"/>
                <w:rtl/>
              </w:rPr>
            </w:pPr>
            <w:r w:rsidRPr="00E43058">
              <w:rPr>
                <w:rFonts w:ascii="Arial" w:hAnsi="Arial"/>
                <w:color w:val="221100"/>
                <w:rtl/>
              </w:rPr>
              <w:t>العقلية، والعكس صحيح</w:t>
            </w:r>
          </w:p>
        </w:tc>
        <w:tc>
          <w:tcPr>
            <w:tcW w:w="3402" w:type="dxa"/>
            <w:gridSpan w:val="2"/>
          </w:tcPr>
          <w:p w:rsidR="002439F4" w:rsidRPr="00E43058" w:rsidRDefault="002439F4" w:rsidP="006677A9">
            <w:pPr>
              <w:bidi w:val="0"/>
              <w:ind w:left="-625" w:right="-851"/>
              <w:jc w:val="center"/>
              <w:rPr>
                <w:rFonts w:ascii="Arial" w:hAnsi="Arial" w:hint="cs"/>
                <w:color w:val="221100"/>
                <w:rtl/>
              </w:rPr>
            </w:pPr>
            <w:r w:rsidRPr="00E43058">
              <w:rPr>
                <w:rFonts w:ascii="Arial" w:hAnsi="Arial"/>
                <w:color w:val="221100"/>
                <w:rtl/>
              </w:rPr>
              <w:t>إلى اضطرابات في عملية التمثيل الغذائي</w:t>
            </w:r>
          </w:p>
          <w:p w:rsidR="002439F4" w:rsidRPr="00E43058" w:rsidRDefault="002439F4" w:rsidP="006677A9">
            <w:pPr>
              <w:bidi w:val="0"/>
              <w:ind w:left="-625" w:right="-851"/>
              <w:jc w:val="center"/>
              <w:rPr>
                <w:rFonts w:ascii="Arial" w:hAnsi="Arial" w:hint="cs"/>
                <w:color w:val="221100"/>
                <w:rtl/>
              </w:rPr>
            </w:pPr>
            <w:r w:rsidRPr="00E43058">
              <w:rPr>
                <w:rFonts w:ascii="Arial" w:hAnsi="Arial"/>
                <w:color w:val="221100"/>
                <w:rtl/>
              </w:rPr>
              <w:t xml:space="preserve">لحامض </w:t>
            </w:r>
            <w:proofErr w:type="spellStart"/>
            <w:r w:rsidRPr="00E43058">
              <w:rPr>
                <w:rFonts w:ascii="Arial" w:hAnsi="Arial"/>
                <w:color w:val="221100"/>
                <w:rtl/>
              </w:rPr>
              <w:t>الفينيل</w:t>
            </w:r>
            <w:proofErr w:type="spellEnd"/>
            <w:r w:rsidRPr="00E43058">
              <w:rPr>
                <w:rFonts w:ascii="Arial" w:hAnsi="Arial"/>
                <w:color w:val="221100"/>
                <w:rtl/>
              </w:rPr>
              <w:t>،</w:t>
            </w:r>
          </w:p>
          <w:p w:rsidR="002439F4" w:rsidRPr="00E43058" w:rsidRDefault="002439F4" w:rsidP="006677A9">
            <w:pPr>
              <w:bidi w:val="0"/>
              <w:ind w:left="-625" w:right="-851"/>
              <w:jc w:val="center"/>
              <w:rPr>
                <w:rFonts w:ascii="Arial" w:hAnsi="Arial" w:hint="cs"/>
                <w:color w:val="221100"/>
                <w:rtl/>
              </w:rPr>
            </w:pPr>
            <w:r w:rsidRPr="00E43058">
              <w:rPr>
                <w:rFonts w:ascii="Arial" w:hAnsi="Arial"/>
                <w:color w:val="221100"/>
                <w:rtl/>
              </w:rPr>
              <w:t>والذي  يعود لأسباب قصور</w:t>
            </w:r>
          </w:p>
          <w:p w:rsidR="002439F4" w:rsidRPr="00E43058" w:rsidRDefault="002439F4" w:rsidP="006677A9">
            <w:pPr>
              <w:bidi w:val="0"/>
              <w:ind w:left="-625" w:right="-851"/>
              <w:jc w:val="center"/>
              <w:rPr>
                <w:rFonts w:ascii="Arial" w:hAnsi="Arial" w:hint="cs"/>
                <w:color w:val="221100"/>
                <w:rtl/>
              </w:rPr>
            </w:pPr>
            <w:r w:rsidRPr="00E43058">
              <w:rPr>
                <w:rFonts w:ascii="Arial" w:hAnsi="Arial"/>
                <w:color w:val="221100"/>
                <w:rtl/>
              </w:rPr>
              <w:t xml:space="preserve"> الكبد في إفراز</w:t>
            </w:r>
            <w:r w:rsidRPr="00E43058">
              <w:rPr>
                <w:rFonts w:ascii="Arial" w:hAnsi="Arial" w:hint="cs"/>
                <w:color w:val="221100"/>
                <w:rtl/>
              </w:rPr>
              <w:t xml:space="preserve"> </w:t>
            </w:r>
            <w:r w:rsidRPr="00E43058">
              <w:rPr>
                <w:rFonts w:ascii="Arial" w:hAnsi="Arial"/>
                <w:color w:val="221100"/>
                <w:rtl/>
              </w:rPr>
              <w:t>الإنزيم اللاز</w:t>
            </w:r>
            <w:r w:rsidRPr="00E43058">
              <w:rPr>
                <w:rFonts w:ascii="Arial" w:hAnsi="Arial" w:hint="cs"/>
                <w:color w:val="221100"/>
                <w:rtl/>
              </w:rPr>
              <w:t>م</w:t>
            </w:r>
          </w:p>
          <w:p w:rsidR="002439F4" w:rsidRPr="00E43058" w:rsidRDefault="002439F4" w:rsidP="006677A9">
            <w:pPr>
              <w:bidi w:val="0"/>
              <w:ind w:left="-625" w:right="-851"/>
              <w:jc w:val="center"/>
              <w:rPr>
                <w:rFonts w:ascii="Arial" w:hAnsi="Arial" w:hint="cs"/>
                <w:color w:val="221100"/>
                <w:rtl/>
              </w:rPr>
            </w:pPr>
            <w:r w:rsidRPr="00E43058">
              <w:rPr>
                <w:rFonts w:ascii="Arial" w:hAnsi="Arial"/>
                <w:color w:val="221100"/>
                <w:rtl/>
              </w:rPr>
              <w:t xml:space="preserve">لعملية التمثيل الغذائي لحامض </w:t>
            </w:r>
            <w:proofErr w:type="spellStart"/>
            <w:r w:rsidRPr="00E43058">
              <w:rPr>
                <w:rFonts w:ascii="Arial" w:hAnsi="Arial"/>
                <w:color w:val="221100"/>
                <w:rtl/>
              </w:rPr>
              <w:t>الفينيل</w:t>
            </w:r>
            <w:proofErr w:type="spellEnd"/>
            <w:r w:rsidRPr="00E43058">
              <w:rPr>
                <w:rFonts w:ascii="Arial" w:hAnsi="Arial"/>
                <w:color w:val="221100"/>
                <w:rtl/>
              </w:rPr>
              <w:t>، ويظهر</w:t>
            </w:r>
          </w:p>
          <w:p w:rsidR="002439F4" w:rsidRPr="00E43058" w:rsidRDefault="002439F4" w:rsidP="006677A9">
            <w:pPr>
              <w:bidi w:val="0"/>
              <w:ind w:left="-625" w:right="-851"/>
              <w:jc w:val="center"/>
              <w:rPr>
                <w:rFonts w:ascii="Arial" w:hAnsi="Arial"/>
                <w:color w:val="221100"/>
              </w:rPr>
            </w:pPr>
            <w:r w:rsidRPr="00E43058">
              <w:rPr>
                <w:rFonts w:ascii="Arial" w:hAnsi="Arial"/>
                <w:color w:val="221100"/>
                <w:rtl/>
              </w:rPr>
              <w:t>هذا الحامض</w:t>
            </w:r>
            <w:r w:rsidRPr="00E43058">
              <w:rPr>
                <w:rFonts w:ascii="Arial" w:hAnsi="Arial" w:hint="cs"/>
                <w:color w:val="221100"/>
                <w:rtl/>
              </w:rPr>
              <w:t xml:space="preserve"> </w:t>
            </w:r>
            <w:r w:rsidRPr="00E43058">
              <w:rPr>
                <w:rFonts w:ascii="Arial" w:hAnsi="Arial"/>
                <w:color w:val="221100"/>
                <w:rtl/>
              </w:rPr>
              <w:t>في الدم بمستويات مرتفعة</w:t>
            </w:r>
          </w:p>
          <w:p w:rsidR="002439F4" w:rsidRPr="00E43058" w:rsidRDefault="002439F4" w:rsidP="006677A9">
            <w:pPr>
              <w:bidi w:val="0"/>
              <w:ind w:left="-625" w:right="-851"/>
              <w:jc w:val="center"/>
              <w:rPr>
                <w:rFonts w:ascii="Arial" w:hAnsi="Arial" w:hint="cs"/>
                <w:color w:val="221100"/>
                <w:rtl/>
              </w:rPr>
            </w:pPr>
            <w:r w:rsidRPr="00E43058">
              <w:rPr>
                <w:rFonts w:ascii="Arial" w:hAnsi="Arial"/>
                <w:color w:val="221100"/>
                <w:rtl/>
              </w:rPr>
              <w:t>مما يسبب تسمم في الدماغ،</w:t>
            </w:r>
          </w:p>
          <w:p w:rsidR="002439F4" w:rsidRPr="00E43058" w:rsidRDefault="002439F4" w:rsidP="006677A9">
            <w:pPr>
              <w:bidi w:val="0"/>
              <w:ind w:left="-625" w:right="-851"/>
              <w:jc w:val="center"/>
              <w:rPr>
                <w:rFonts w:ascii="Arial" w:hAnsi="Arial" w:hint="cs"/>
                <w:color w:val="221100"/>
                <w:rtl/>
              </w:rPr>
            </w:pPr>
            <w:r w:rsidRPr="00E43058">
              <w:rPr>
                <w:rFonts w:ascii="Arial" w:hAnsi="Arial"/>
                <w:color w:val="221100"/>
                <w:rtl/>
              </w:rPr>
              <w:t>ويؤدي ذلك إلى اضطرابات في الخلايا العصبية</w:t>
            </w:r>
          </w:p>
          <w:p w:rsidR="002439F4" w:rsidRPr="00E43058" w:rsidRDefault="002439F4" w:rsidP="006677A9">
            <w:pPr>
              <w:bidi w:val="0"/>
              <w:ind w:left="-625" w:right="-851"/>
              <w:jc w:val="center"/>
              <w:rPr>
                <w:rFonts w:ascii="Arial" w:hAnsi="Arial" w:hint="cs"/>
                <w:color w:val="221100"/>
              </w:rPr>
            </w:pPr>
            <w:r w:rsidRPr="00E43058">
              <w:rPr>
                <w:rFonts w:ascii="Arial" w:hAnsi="Arial"/>
                <w:color w:val="221100"/>
                <w:rtl/>
              </w:rPr>
              <w:t xml:space="preserve"> للمخ </w:t>
            </w:r>
            <w:r w:rsidRPr="00E43058">
              <w:rPr>
                <w:rFonts w:ascii="Arial" w:hAnsi="Arial" w:hint="cs"/>
                <w:color w:val="221100"/>
                <w:rtl/>
              </w:rPr>
              <w:t xml:space="preserve">ومن </w:t>
            </w:r>
            <w:r w:rsidRPr="00E43058">
              <w:rPr>
                <w:rFonts w:ascii="Arial" w:hAnsi="Arial"/>
                <w:color w:val="221100"/>
                <w:rtl/>
              </w:rPr>
              <w:t>ثم إلى الإعاقة العقلية</w:t>
            </w:r>
          </w:p>
          <w:p w:rsidR="002439F4" w:rsidRPr="00E43058" w:rsidRDefault="002439F4" w:rsidP="006677A9">
            <w:pPr>
              <w:bidi w:val="0"/>
              <w:ind w:left="-625" w:right="-851"/>
              <w:jc w:val="center"/>
            </w:pPr>
          </w:p>
        </w:tc>
        <w:tc>
          <w:tcPr>
            <w:tcW w:w="2976" w:type="dxa"/>
          </w:tcPr>
          <w:p w:rsidR="002439F4" w:rsidRPr="00074BEC" w:rsidRDefault="002439F4" w:rsidP="006677A9">
            <w:pPr>
              <w:bidi w:val="0"/>
              <w:ind w:right="-851"/>
              <w:rPr>
                <w:rFonts w:ascii="Arial" w:hAnsi="Arial" w:hint="cs"/>
                <w:color w:val="221100"/>
                <w:rtl/>
              </w:rPr>
            </w:pPr>
            <w:r w:rsidRPr="00074BEC">
              <w:rPr>
                <w:rFonts w:ascii="Arial" w:hAnsi="Arial"/>
                <w:color w:val="221100"/>
                <w:rtl/>
              </w:rPr>
              <w:t xml:space="preserve">يرجع اكتشاف هذه الحالة إلى الطبيب </w:t>
            </w:r>
          </w:p>
          <w:p w:rsidR="002439F4" w:rsidRPr="00074BEC" w:rsidRDefault="002439F4" w:rsidP="006677A9">
            <w:pPr>
              <w:bidi w:val="0"/>
              <w:ind w:right="-851"/>
              <w:rPr>
                <w:rFonts w:ascii="Arial" w:hAnsi="Arial" w:hint="cs"/>
                <w:color w:val="221100"/>
                <w:rtl/>
              </w:rPr>
            </w:pPr>
            <w:r w:rsidRPr="00074BEC">
              <w:rPr>
                <w:rFonts w:ascii="Arial" w:hAnsi="Arial"/>
                <w:color w:val="221100"/>
                <w:rtl/>
              </w:rPr>
              <w:t xml:space="preserve">النرويجي </w:t>
            </w:r>
            <w:proofErr w:type="spellStart"/>
            <w:r w:rsidRPr="00074BEC">
              <w:rPr>
                <w:rFonts w:ascii="Arial" w:hAnsi="Arial"/>
                <w:color w:val="221100"/>
                <w:rtl/>
              </w:rPr>
              <w:t>فولنج</w:t>
            </w:r>
            <w:proofErr w:type="spellEnd"/>
            <w:r w:rsidRPr="00074BEC">
              <w:rPr>
                <w:rFonts w:ascii="Arial" w:hAnsi="Arial"/>
                <w:color w:val="221100"/>
                <w:rtl/>
              </w:rPr>
              <w:t xml:space="preserve"> الذي تمكن من فحص</w:t>
            </w:r>
          </w:p>
          <w:p w:rsidR="002439F4" w:rsidRPr="00074BEC" w:rsidRDefault="002439F4" w:rsidP="006677A9">
            <w:pPr>
              <w:bidi w:val="0"/>
              <w:ind w:right="-851"/>
              <w:rPr>
                <w:rFonts w:ascii="Arial" w:hAnsi="Arial" w:hint="cs"/>
                <w:color w:val="221100"/>
                <w:rtl/>
              </w:rPr>
            </w:pPr>
            <w:r w:rsidRPr="00074BEC">
              <w:rPr>
                <w:rFonts w:ascii="Arial" w:hAnsi="Arial"/>
                <w:color w:val="221100"/>
                <w:rtl/>
              </w:rPr>
              <w:t xml:space="preserve"> شقيقتين متخلفتين عقلياً فوجد أن بولهم</w:t>
            </w:r>
          </w:p>
          <w:p w:rsidR="002439F4" w:rsidRPr="00074BEC" w:rsidRDefault="002439F4" w:rsidP="006677A9">
            <w:pPr>
              <w:bidi w:val="0"/>
              <w:ind w:right="-851"/>
              <w:rPr>
                <w:rFonts w:ascii="Arial" w:hAnsi="Arial"/>
                <w:color w:val="221100"/>
              </w:rPr>
            </w:pPr>
            <w:proofErr w:type="spellStart"/>
            <w:r w:rsidRPr="00074BEC">
              <w:rPr>
                <w:rFonts w:ascii="Arial" w:hAnsi="Arial"/>
                <w:color w:val="221100"/>
                <w:rtl/>
              </w:rPr>
              <w:t>ا</w:t>
            </w:r>
            <w:r w:rsidRPr="00074BEC">
              <w:rPr>
                <w:rFonts w:ascii="Arial" w:hAnsi="Arial" w:hint="cs"/>
                <w:color w:val="221100"/>
                <w:rtl/>
              </w:rPr>
              <w:t>ن</w:t>
            </w:r>
            <w:proofErr w:type="spellEnd"/>
            <w:r w:rsidRPr="00074BEC">
              <w:rPr>
                <w:rFonts w:ascii="Arial" w:hAnsi="Arial"/>
                <w:color w:val="221100"/>
                <w:rtl/>
              </w:rPr>
              <w:t xml:space="preserve"> يتحول للون الأخضر إذا أضيف له</w:t>
            </w:r>
          </w:p>
          <w:p w:rsidR="002439F4" w:rsidRPr="00074BEC" w:rsidRDefault="002439F4" w:rsidP="006677A9">
            <w:pPr>
              <w:bidi w:val="0"/>
              <w:ind w:right="-851"/>
              <w:rPr>
                <w:rFonts w:ascii="Arial" w:hAnsi="Arial" w:hint="cs"/>
                <w:color w:val="221100"/>
                <w:rtl/>
              </w:rPr>
            </w:pPr>
            <w:r w:rsidRPr="00074BEC">
              <w:rPr>
                <w:rFonts w:ascii="Arial" w:hAnsi="Arial"/>
                <w:color w:val="221100"/>
                <w:rtl/>
              </w:rPr>
              <w:t xml:space="preserve"> </w:t>
            </w:r>
            <w:proofErr w:type="spellStart"/>
            <w:r w:rsidRPr="00074BEC">
              <w:rPr>
                <w:rFonts w:ascii="Arial" w:hAnsi="Arial"/>
                <w:color w:val="221100"/>
                <w:rtl/>
              </w:rPr>
              <w:t>كلوريد</w:t>
            </w:r>
            <w:proofErr w:type="spellEnd"/>
            <w:r w:rsidRPr="00074BEC">
              <w:rPr>
                <w:rFonts w:ascii="Arial" w:hAnsi="Arial"/>
                <w:color w:val="221100"/>
                <w:rtl/>
              </w:rPr>
              <w:t xml:space="preserve"> </w:t>
            </w:r>
            <w:proofErr w:type="spellStart"/>
            <w:r w:rsidRPr="00074BEC">
              <w:rPr>
                <w:rFonts w:ascii="Arial" w:hAnsi="Arial"/>
                <w:color w:val="221100"/>
                <w:rtl/>
              </w:rPr>
              <w:t>الحديديك</w:t>
            </w:r>
            <w:proofErr w:type="spellEnd"/>
            <w:r w:rsidRPr="00074BEC">
              <w:rPr>
                <w:rFonts w:ascii="Arial" w:hAnsi="Arial"/>
                <w:color w:val="221100"/>
                <w:rtl/>
              </w:rPr>
              <w:t xml:space="preserve"> ( </w:t>
            </w:r>
            <w:proofErr w:type="spellStart"/>
            <w:r w:rsidRPr="00074BEC">
              <w:rPr>
                <w:rFonts w:ascii="Arial" w:hAnsi="Arial"/>
                <w:color w:val="221100"/>
                <w:rtl/>
              </w:rPr>
              <w:t>الفيريك</w:t>
            </w:r>
            <w:proofErr w:type="spellEnd"/>
            <w:r w:rsidRPr="00074BEC">
              <w:rPr>
                <w:rFonts w:ascii="Arial" w:hAnsi="Arial"/>
                <w:color w:val="221100"/>
                <w:rtl/>
              </w:rPr>
              <w:t xml:space="preserve"> )،</w:t>
            </w:r>
          </w:p>
          <w:p w:rsidR="002439F4" w:rsidRPr="00074BEC" w:rsidRDefault="002439F4" w:rsidP="006677A9">
            <w:pPr>
              <w:bidi w:val="0"/>
              <w:ind w:right="-851"/>
            </w:pPr>
            <w:r w:rsidRPr="00074BEC">
              <w:rPr>
                <w:rFonts w:ascii="Arial" w:hAnsi="Arial"/>
                <w:color w:val="221100"/>
                <w:rtl/>
              </w:rPr>
              <w:t xml:space="preserve">وهو تفاعل يدل على شذوذ </w:t>
            </w:r>
            <w:proofErr w:type="spellStart"/>
            <w:r w:rsidRPr="00074BEC">
              <w:rPr>
                <w:rFonts w:ascii="Arial" w:hAnsi="Arial"/>
                <w:color w:val="221100"/>
                <w:rtl/>
              </w:rPr>
              <w:t>بيوكيمائي</w:t>
            </w:r>
            <w:proofErr w:type="spellEnd"/>
          </w:p>
        </w:tc>
      </w:tr>
      <w:tr w:rsidR="002439F4" w:rsidTr="006677A9">
        <w:trPr>
          <w:trHeight w:val="60"/>
        </w:trPr>
        <w:tc>
          <w:tcPr>
            <w:tcW w:w="3577" w:type="dxa"/>
          </w:tcPr>
          <w:p w:rsidR="002439F4" w:rsidRPr="003E0FEA" w:rsidRDefault="002439F4" w:rsidP="006677A9">
            <w:pPr>
              <w:bidi w:val="0"/>
              <w:ind w:right="-851"/>
              <w:jc w:val="center"/>
              <w:rPr>
                <w:rFonts w:hint="cs"/>
                <w:b/>
                <w:bCs/>
                <w:rtl/>
              </w:rPr>
            </w:pPr>
            <w:r w:rsidRPr="003E0FEA">
              <w:rPr>
                <w:rFonts w:hint="cs"/>
                <w:b/>
                <w:bCs/>
                <w:rtl/>
              </w:rPr>
              <w:t xml:space="preserve">الخصائص </w:t>
            </w:r>
            <w:proofErr w:type="spellStart"/>
            <w:r w:rsidRPr="003E0FEA">
              <w:rPr>
                <w:rFonts w:hint="cs"/>
                <w:b/>
                <w:bCs/>
                <w:rtl/>
              </w:rPr>
              <w:t>السلوكيه</w:t>
            </w:r>
            <w:proofErr w:type="spellEnd"/>
          </w:p>
        </w:tc>
        <w:tc>
          <w:tcPr>
            <w:tcW w:w="3369" w:type="dxa"/>
            <w:gridSpan w:val="2"/>
          </w:tcPr>
          <w:p w:rsidR="002439F4" w:rsidRPr="003E0FEA" w:rsidRDefault="002439F4" w:rsidP="006677A9">
            <w:pPr>
              <w:bidi w:val="0"/>
              <w:ind w:right="-851"/>
              <w:jc w:val="center"/>
              <w:rPr>
                <w:b/>
                <w:bCs/>
              </w:rPr>
            </w:pPr>
            <w:r w:rsidRPr="003E0FEA">
              <w:rPr>
                <w:rFonts w:hint="cs"/>
                <w:b/>
                <w:bCs/>
                <w:rtl/>
              </w:rPr>
              <w:t xml:space="preserve">الخصائص </w:t>
            </w:r>
            <w:proofErr w:type="spellStart"/>
            <w:r w:rsidRPr="003E0FEA">
              <w:rPr>
                <w:rFonts w:hint="cs"/>
                <w:b/>
                <w:bCs/>
                <w:rtl/>
              </w:rPr>
              <w:t>الجسديه</w:t>
            </w:r>
            <w:proofErr w:type="spellEnd"/>
          </w:p>
        </w:tc>
        <w:tc>
          <w:tcPr>
            <w:tcW w:w="3969" w:type="dxa"/>
            <w:gridSpan w:val="2"/>
          </w:tcPr>
          <w:p w:rsidR="002439F4" w:rsidRPr="003E0FEA" w:rsidRDefault="002439F4" w:rsidP="006677A9">
            <w:pPr>
              <w:bidi w:val="0"/>
              <w:ind w:right="-851"/>
              <w:jc w:val="center"/>
              <w:rPr>
                <w:rFonts w:hint="cs"/>
                <w:b/>
                <w:bCs/>
                <w:rtl/>
              </w:rPr>
            </w:pPr>
            <w:r w:rsidRPr="003E0FEA">
              <w:rPr>
                <w:rFonts w:hint="cs"/>
                <w:b/>
                <w:bCs/>
                <w:rtl/>
              </w:rPr>
              <w:t>الخصائص العقلية</w:t>
            </w:r>
          </w:p>
        </w:tc>
      </w:tr>
      <w:tr w:rsidR="002439F4" w:rsidTr="006677A9">
        <w:trPr>
          <w:trHeight w:val="690"/>
        </w:trPr>
        <w:tc>
          <w:tcPr>
            <w:tcW w:w="3577" w:type="dxa"/>
          </w:tcPr>
          <w:p w:rsidR="002439F4" w:rsidRPr="00C244FC" w:rsidRDefault="002439F4" w:rsidP="006677A9">
            <w:pPr>
              <w:bidi w:val="0"/>
              <w:ind w:left="-625" w:right="-851"/>
              <w:jc w:val="center"/>
              <w:rPr>
                <w:rFonts w:ascii="Arial" w:hAnsi="Arial" w:hint="cs"/>
                <w:color w:val="221100"/>
                <w:rtl/>
              </w:rPr>
            </w:pPr>
            <w:r w:rsidRPr="008027E1">
              <w:rPr>
                <w:rFonts w:ascii="Arial" w:hAnsi="Arial"/>
                <w:b/>
                <w:bCs/>
                <w:color w:val="006699"/>
              </w:rPr>
              <w:t> </w:t>
            </w:r>
            <w:r w:rsidRPr="008027E1">
              <w:rPr>
                <w:rFonts w:ascii="Arial" w:hAnsi="Arial"/>
                <w:b/>
                <w:bCs/>
                <w:color w:val="221100"/>
                <w:rtl/>
              </w:rPr>
              <w:t xml:space="preserve"> </w:t>
            </w:r>
            <w:r w:rsidRPr="00C244FC">
              <w:rPr>
                <w:rFonts w:ascii="Arial" w:hAnsi="Arial"/>
                <w:color w:val="221100"/>
                <w:rtl/>
              </w:rPr>
              <w:t xml:space="preserve">فتبدو في </w:t>
            </w:r>
            <w:proofErr w:type="spellStart"/>
            <w:r w:rsidRPr="00C244FC">
              <w:rPr>
                <w:rFonts w:ascii="Arial" w:hAnsi="Arial"/>
                <w:color w:val="221100"/>
                <w:rtl/>
              </w:rPr>
              <w:t>الإضطرابات</w:t>
            </w:r>
            <w:proofErr w:type="spellEnd"/>
            <w:r w:rsidRPr="00C244FC">
              <w:rPr>
                <w:rFonts w:ascii="Arial" w:hAnsi="Arial"/>
                <w:color w:val="221100"/>
                <w:rtl/>
              </w:rPr>
              <w:t xml:space="preserve"> الانفعالية، والعدوانية،</w:t>
            </w:r>
          </w:p>
          <w:p w:rsidR="002439F4" w:rsidRDefault="002439F4" w:rsidP="006677A9">
            <w:pPr>
              <w:bidi w:val="0"/>
              <w:ind w:left="-625" w:right="-851"/>
              <w:jc w:val="center"/>
              <w:rPr>
                <w:rFonts w:ascii="Arial" w:hAnsi="Arial" w:hint="cs"/>
                <w:b/>
                <w:bCs/>
                <w:color w:val="221100"/>
              </w:rPr>
            </w:pPr>
            <w:r w:rsidRPr="00C244FC">
              <w:rPr>
                <w:rFonts w:ascii="Arial" w:hAnsi="Arial"/>
                <w:color w:val="221100"/>
                <w:rtl/>
              </w:rPr>
              <w:t xml:space="preserve"> والمزاجية</w:t>
            </w:r>
            <w:r w:rsidRPr="00C244FC">
              <w:rPr>
                <w:rFonts w:ascii="Arial" w:hAnsi="Arial" w:hint="cs"/>
                <w:color w:val="221100"/>
                <w:rtl/>
              </w:rPr>
              <w:t xml:space="preserve"> بالنسبة</w:t>
            </w:r>
          </w:p>
          <w:p w:rsidR="002439F4" w:rsidRDefault="002439F4" w:rsidP="006677A9">
            <w:pPr>
              <w:bidi w:val="0"/>
              <w:ind w:left="-625" w:right="-851"/>
              <w:jc w:val="center"/>
            </w:pPr>
          </w:p>
        </w:tc>
        <w:tc>
          <w:tcPr>
            <w:tcW w:w="3369" w:type="dxa"/>
            <w:gridSpan w:val="2"/>
          </w:tcPr>
          <w:p w:rsidR="002439F4" w:rsidRPr="00C244FC" w:rsidRDefault="002439F4" w:rsidP="006677A9">
            <w:pPr>
              <w:bidi w:val="0"/>
              <w:ind w:left="-625" w:right="-851"/>
              <w:jc w:val="center"/>
              <w:rPr>
                <w:rFonts w:ascii="Arial" w:hAnsi="Arial" w:hint="cs"/>
                <w:color w:val="221100"/>
                <w:rtl/>
              </w:rPr>
            </w:pPr>
            <w:r w:rsidRPr="00C244FC">
              <w:rPr>
                <w:rFonts w:ascii="Arial" w:hAnsi="Arial"/>
                <w:color w:val="221100"/>
                <w:rtl/>
              </w:rPr>
              <w:t>فتكون في الجلد الناعم الحساس الشاحب،</w:t>
            </w:r>
          </w:p>
          <w:p w:rsidR="002439F4" w:rsidRPr="00C244FC" w:rsidRDefault="002439F4" w:rsidP="006677A9">
            <w:pPr>
              <w:bidi w:val="0"/>
              <w:ind w:left="-625" w:right="-851"/>
              <w:jc w:val="center"/>
              <w:rPr>
                <w:rFonts w:ascii="Arial" w:hAnsi="Arial" w:hint="cs"/>
                <w:color w:val="221100"/>
                <w:rtl/>
              </w:rPr>
            </w:pPr>
            <w:r w:rsidRPr="00C244FC">
              <w:rPr>
                <w:rFonts w:ascii="Arial" w:hAnsi="Arial"/>
                <w:color w:val="221100"/>
                <w:rtl/>
              </w:rPr>
              <w:t>والشعر الأشقر، والعيون الزرقاء،</w:t>
            </w:r>
          </w:p>
          <w:p w:rsidR="002439F4" w:rsidRPr="00C244FC" w:rsidRDefault="002439F4" w:rsidP="006677A9">
            <w:pPr>
              <w:bidi w:val="0"/>
              <w:ind w:left="-625" w:right="-851"/>
              <w:jc w:val="center"/>
              <w:rPr>
                <w:rFonts w:ascii="Arial" w:hAnsi="Arial"/>
                <w:color w:val="221100"/>
              </w:rPr>
            </w:pPr>
            <w:r w:rsidRPr="00C244FC">
              <w:rPr>
                <w:rFonts w:ascii="Arial" w:hAnsi="Arial"/>
                <w:color w:val="221100"/>
                <w:rtl/>
              </w:rPr>
              <w:t>وصغر حجم الدماغ</w:t>
            </w:r>
          </w:p>
          <w:p w:rsidR="002439F4" w:rsidRPr="00C244FC" w:rsidRDefault="002439F4" w:rsidP="006677A9">
            <w:pPr>
              <w:bidi w:val="0"/>
              <w:ind w:right="-851"/>
              <w:jc w:val="center"/>
            </w:pPr>
          </w:p>
        </w:tc>
        <w:tc>
          <w:tcPr>
            <w:tcW w:w="3969" w:type="dxa"/>
            <w:gridSpan w:val="2"/>
          </w:tcPr>
          <w:p w:rsidR="002439F4" w:rsidRPr="00C244FC" w:rsidRDefault="002439F4" w:rsidP="006677A9">
            <w:pPr>
              <w:bidi w:val="0"/>
              <w:ind w:right="-851"/>
              <w:jc w:val="center"/>
              <w:rPr>
                <w:rFonts w:ascii="Arial" w:hAnsi="Arial" w:hint="cs"/>
                <w:color w:val="221100"/>
                <w:rtl/>
              </w:rPr>
            </w:pPr>
            <w:r w:rsidRPr="00C244FC">
              <w:rPr>
                <w:rFonts w:ascii="Arial" w:hAnsi="Arial"/>
                <w:color w:val="221100"/>
                <w:rtl/>
              </w:rPr>
              <w:t>غالباً ما تصنف ضمن</w:t>
            </w:r>
          </w:p>
          <w:p w:rsidR="002439F4" w:rsidRPr="00C244FC" w:rsidRDefault="002439F4" w:rsidP="006677A9">
            <w:pPr>
              <w:bidi w:val="0"/>
              <w:ind w:right="-851"/>
              <w:jc w:val="center"/>
              <w:rPr>
                <w:rFonts w:ascii="Arial" w:hAnsi="Arial" w:hint="cs"/>
                <w:color w:val="221100"/>
                <w:rtl/>
              </w:rPr>
            </w:pPr>
            <w:r w:rsidRPr="00C244FC">
              <w:rPr>
                <w:rFonts w:ascii="Arial" w:hAnsi="Arial"/>
                <w:color w:val="FFFFFF"/>
                <w:highlight w:val="darkGray"/>
                <w:rtl/>
              </w:rPr>
              <w:t>( فئة الإعاقة العقلية المتوسطة والشديدة )</w:t>
            </w:r>
          </w:p>
          <w:p w:rsidR="002439F4" w:rsidRPr="00C244FC" w:rsidRDefault="002439F4" w:rsidP="006677A9">
            <w:pPr>
              <w:bidi w:val="0"/>
              <w:ind w:right="-851"/>
              <w:jc w:val="center"/>
              <w:rPr>
                <w:rFonts w:ascii="Arial" w:hAnsi="Arial" w:hint="cs"/>
                <w:color w:val="221100"/>
                <w:rtl/>
              </w:rPr>
            </w:pPr>
            <w:r w:rsidRPr="00C244FC">
              <w:rPr>
                <w:rFonts w:ascii="Arial" w:hAnsi="Arial"/>
                <w:color w:val="221100"/>
                <w:rtl/>
              </w:rPr>
              <w:t>وفي الغالب يراوح</w:t>
            </w:r>
          </w:p>
          <w:p w:rsidR="002439F4" w:rsidRPr="00C244FC" w:rsidRDefault="002439F4" w:rsidP="006677A9">
            <w:pPr>
              <w:bidi w:val="0"/>
              <w:ind w:right="-851"/>
              <w:jc w:val="center"/>
            </w:pPr>
            <w:r w:rsidRPr="00C244FC">
              <w:rPr>
                <w:rFonts w:ascii="Arial" w:hAnsi="Arial"/>
                <w:color w:val="221100"/>
                <w:rtl/>
              </w:rPr>
              <w:t xml:space="preserve">معامل ذكاء هذه الفئة مابين </w:t>
            </w:r>
            <w:r w:rsidRPr="00C244FC">
              <w:rPr>
                <w:rFonts w:ascii="Arial" w:hAnsi="Arial"/>
                <w:color w:val="FFFFFF"/>
                <w:highlight w:val="darkGray"/>
                <w:rtl/>
              </w:rPr>
              <w:t>( 25 – 50  )</w:t>
            </w:r>
          </w:p>
        </w:tc>
      </w:tr>
    </w:tbl>
    <w:p w:rsidR="002439F4" w:rsidRDefault="002439F4" w:rsidP="002439F4">
      <w:pPr>
        <w:bidi w:val="0"/>
        <w:ind w:right="-851"/>
        <w:jc w:val="right"/>
      </w:pPr>
    </w:p>
    <w:p w:rsidR="002439F4" w:rsidRDefault="002439F4" w:rsidP="002439F4">
      <w:pPr>
        <w:bidi w:val="0"/>
        <w:ind w:right="-851"/>
        <w:jc w:val="right"/>
      </w:pPr>
    </w:p>
    <w:p w:rsidR="002439F4" w:rsidRDefault="002439F4" w:rsidP="002439F4">
      <w:pPr>
        <w:bidi w:val="0"/>
        <w:ind w:right="-851"/>
        <w:jc w:val="right"/>
      </w:pPr>
    </w:p>
    <w:p w:rsidR="002439F4" w:rsidRPr="0033488A" w:rsidRDefault="002439F4" w:rsidP="002439F4">
      <w:pPr>
        <w:bidi w:val="0"/>
        <w:ind w:left="-625" w:right="-851"/>
        <w:jc w:val="right"/>
        <w:rPr>
          <w:rFonts w:ascii="Arial" w:hAnsi="Arial"/>
          <w:b/>
          <w:bCs/>
          <w:color w:val="990099"/>
          <w:sz w:val="24"/>
          <w:szCs w:val="24"/>
        </w:rPr>
      </w:pPr>
      <w:r w:rsidRPr="0033488A">
        <w:rPr>
          <w:rFonts w:ascii="Arial" w:hAnsi="Arial"/>
          <w:b/>
          <w:bCs/>
          <w:color w:val="990099"/>
          <w:sz w:val="24"/>
          <w:szCs w:val="24"/>
          <w:u w:val="single"/>
          <w:rtl/>
        </w:rPr>
        <w:lastRenderedPageBreak/>
        <w:t>التصنيف التربوي:</w:t>
      </w:r>
    </w:p>
    <w:p w:rsidR="002439F4" w:rsidRDefault="002439F4" w:rsidP="002439F4">
      <w:pPr>
        <w:bidi w:val="0"/>
        <w:ind w:right="-851"/>
        <w:jc w:val="right"/>
        <w:rPr>
          <w:rFonts w:ascii="Arial" w:hAnsi="Arial"/>
          <w:b/>
          <w:bCs/>
          <w:color w:val="221100"/>
        </w:rPr>
      </w:pPr>
      <w:r w:rsidRPr="008027E1">
        <w:rPr>
          <w:rFonts w:ascii="Arial" w:hAnsi="Arial"/>
          <w:b/>
          <w:bCs/>
          <w:color w:val="221100"/>
          <w:rtl/>
        </w:rPr>
        <w:t>تصنف حالات الإعاقة العقلية وفقاً لمتغير البعد التربوي أو القدرة على التعلم إلى مجموعات هي</w:t>
      </w:r>
    </w:p>
    <w:tbl>
      <w:tblPr>
        <w:tblStyle w:val="a6"/>
        <w:tblW w:w="10207" w:type="dxa"/>
        <w:tblInd w:w="-885" w:type="dxa"/>
        <w:tblLook w:val="04A0"/>
      </w:tblPr>
      <w:tblGrid>
        <w:gridCol w:w="6805"/>
        <w:gridCol w:w="1418"/>
        <w:gridCol w:w="1984"/>
      </w:tblGrid>
      <w:tr w:rsidR="002439F4" w:rsidTr="006677A9">
        <w:tc>
          <w:tcPr>
            <w:tcW w:w="6805" w:type="dxa"/>
          </w:tcPr>
          <w:p w:rsidR="002439F4" w:rsidRPr="009D2843" w:rsidRDefault="002439F4" w:rsidP="006677A9">
            <w:pPr>
              <w:bidi w:val="0"/>
              <w:ind w:right="-851"/>
              <w:jc w:val="center"/>
              <w:rPr>
                <w:rFonts w:hint="cs"/>
                <w:b/>
                <w:bCs/>
                <w:rtl/>
              </w:rPr>
            </w:pPr>
            <w:r w:rsidRPr="009D2843">
              <w:rPr>
                <w:rFonts w:hint="cs"/>
                <w:b/>
                <w:bCs/>
                <w:rtl/>
              </w:rPr>
              <w:t>مميزات الطفل</w:t>
            </w:r>
          </w:p>
        </w:tc>
        <w:tc>
          <w:tcPr>
            <w:tcW w:w="1418" w:type="dxa"/>
          </w:tcPr>
          <w:p w:rsidR="002439F4" w:rsidRPr="009D2843" w:rsidRDefault="002439F4" w:rsidP="006677A9">
            <w:pPr>
              <w:bidi w:val="0"/>
              <w:ind w:right="-851"/>
              <w:rPr>
                <w:rFonts w:hint="cs"/>
                <w:b/>
                <w:bCs/>
                <w:rtl/>
              </w:rPr>
            </w:pPr>
            <w:r w:rsidRPr="009D2843">
              <w:rPr>
                <w:rFonts w:hint="cs"/>
                <w:b/>
                <w:bCs/>
                <w:rtl/>
              </w:rPr>
              <w:t>معامل الذكاء</w:t>
            </w:r>
          </w:p>
        </w:tc>
        <w:tc>
          <w:tcPr>
            <w:tcW w:w="1984" w:type="dxa"/>
          </w:tcPr>
          <w:p w:rsidR="002439F4" w:rsidRPr="009D2843" w:rsidRDefault="002439F4" w:rsidP="006677A9">
            <w:pPr>
              <w:bidi w:val="0"/>
              <w:ind w:right="-851"/>
              <w:rPr>
                <w:rFonts w:hint="cs"/>
                <w:b/>
                <w:bCs/>
                <w:rtl/>
              </w:rPr>
            </w:pPr>
            <w:r w:rsidRPr="009D2843">
              <w:rPr>
                <w:rFonts w:hint="cs"/>
                <w:b/>
                <w:bCs/>
                <w:rtl/>
              </w:rPr>
              <w:t>القدرة على التعلم</w:t>
            </w:r>
          </w:p>
        </w:tc>
      </w:tr>
      <w:tr w:rsidR="002439F4" w:rsidTr="006677A9">
        <w:tc>
          <w:tcPr>
            <w:tcW w:w="6805" w:type="dxa"/>
          </w:tcPr>
          <w:p w:rsidR="002439F4" w:rsidRPr="00F510BD" w:rsidRDefault="002439F4" w:rsidP="006677A9">
            <w:pPr>
              <w:bidi w:val="0"/>
              <w:ind w:right="-851"/>
              <w:rPr>
                <w:rFonts w:ascii="Arial" w:hAnsi="Arial"/>
                <w:color w:val="221100"/>
                <w:rtl/>
              </w:rPr>
            </w:pPr>
            <w:r w:rsidRPr="00F510BD">
              <w:rPr>
                <w:rFonts w:ascii="Arial" w:hAnsi="Arial"/>
                <w:color w:val="221100"/>
                <w:rtl/>
              </w:rPr>
              <w:t>ويتصف هذا الطفل بعدم قدرته على</w:t>
            </w:r>
            <w:r>
              <w:rPr>
                <w:rFonts w:ascii="Arial" w:hAnsi="Arial" w:hint="cs"/>
                <w:color w:val="221100"/>
                <w:rtl/>
              </w:rPr>
              <w:t xml:space="preserve"> </w:t>
            </w:r>
            <w:r w:rsidRPr="00F510BD">
              <w:rPr>
                <w:rFonts w:ascii="Arial" w:hAnsi="Arial"/>
                <w:color w:val="221100"/>
                <w:rtl/>
              </w:rPr>
              <w:t>موائمة نفسه مع ما يعطى له من</w:t>
            </w:r>
          </w:p>
          <w:p w:rsidR="002439F4" w:rsidRPr="00F510BD" w:rsidRDefault="002439F4" w:rsidP="006677A9">
            <w:pPr>
              <w:bidi w:val="0"/>
              <w:ind w:right="-851"/>
              <w:jc w:val="center"/>
              <w:rPr>
                <w:rFonts w:ascii="Arial" w:hAnsi="Arial" w:hint="cs"/>
                <w:color w:val="221100"/>
                <w:rtl/>
              </w:rPr>
            </w:pPr>
            <w:r w:rsidRPr="00F510BD">
              <w:rPr>
                <w:rFonts w:ascii="Arial" w:hAnsi="Arial"/>
                <w:color w:val="221100"/>
                <w:rtl/>
              </w:rPr>
              <w:t>مناهج في المدرسة العادية، ويعود ذلك</w:t>
            </w:r>
            <w:r>
              <w:rPr>
                <w:rFonts w:ascii="Arial" w:hAnsi="Arial" w:hint="cs"/>
                <w:color w:val="221100"/>
                <w:rtl/>
              </w:rPr>
              <w:t xml:space="preserve"> بسبب</w:t>
            </w:r>
          </w:p>
          <w:p w:rsidR="002439F4" w:rsidRPr="00F510BD" w:rsidRDefault="002439F4" w:rsidP="006677A9">
            <w:pPr>
              <w:bidi w:val="0"/>
              <w:ind w:right="-851"/>
              <w:jc w:val="center"/>
              <w:rPr>
                <w:rFonts w:ascii="Arial" w:hAnsi="Arial"/>
                <w:color w:val="221100"/>
              </w:rPr>
            </w:pPr>
            <w:r w:rsidRPr="00F510BD">
              <w:rPr>
                <w:rFonts w:ascii="Arial" w:hAnsi="Arial"/>
                <w:color w:val="221100"/>
                <w:rtl/>
              </w:rPr>
              <w:t>ما لديه من قصور في نسبة الذكاء.</w:t>
            </w:r>
            <w:r>
              <w:rPr>
                <w:rFonts w:ascii="Arial" w:hAnsi="Arial" w:hint="cs"/>
                <w:color w:val="221100"/>
                <w:rtl/>
              </w:rPr>
              <w:t>فيظهر</w:t>
            </w:r>
          </w:p>
          <w:p w:rsidR="002439F4" w:rsidRPr="00F510BD" w:rsidRDefault="002439F4" w:rsidP="006677A9">
            <w:pPr>
              <w:bidi w:val="0"/>
              <w:ind w:right="-851"/>
              <w:rPr>
                <w:rFonts w:ascii="Arial" w:hAnsi="Arial"/>
                <w:color w:val="221100"/>
              </w:rPr>
            </w:pPr>
            <w:r w:rsidRPr="00F510BD">
              <w:rPr>
                <w:rFonts w:ascii="Arial" w:hAnsi="Arial"/>
                <w:color w:val="221100"/>
                <w:rtl/>
              </w:rPr>
              <w:t>هذا الطفل بعدم قدرته على تحقيق</w:t>
            </w:r>
            <w:r>
              <w:rPr>
                <w:rFonts w:ascii="Arial" w:hAnsi="Arial" w:hint="cs"/>
                <w:color w:val="221100"/>
                <w:rtl/>
              </w:rPr>
              <w:t xml:space="preserve"> </w:t>
            </w:r>
            <w:r w:rsidRPr="00F510BD">
              <w:rPr>
                <w:rFonts w:ascii="Arial" w:hAnsi="Arial"/>
                <w:color w:val="221100"/>
                <w:rtl/>
              </w:rPr>
              <w:t>المستويات المطلوبة منه في الصف</w:t>
            </w:r>
          </w:p>
          <w:p w:rsidR="002439F4" w:rsidRDefault="002439F4" w:rsidP="006677A9">
            <w:pPr>
              <w:bidi w:val="0"/>
              <w:ind w:right="-851"/>
              <w:jc w:val="both"/>
              <w:rPr>
                <w:rFonts w:ascii="Arial" w:hAnsi="Arial" w:hint="cs"/>
                <w:color w:val="221100"/>
                <w:rtl/>
              </w:rPr>
            </w:pPr>
            <w:r w:rsidRPr="00F510BD">
              <w:rPr>
                <w:rFonts w:ascii="Arial" w:hAnsi="Arial"/>
                <w:color w:val="221100"/>
                <w:rtl/>
              </w:rPr>
              <w:t>الدراسي حيث يكون متراجعاً في</w:t>
            </w:r>
            <w:r>
              <w:rPr>
                <w:rFonts w:ascii="Arial" w:hAnsi="Arial" w:hint="cs"/>
                <w:color w:val="221100"/>
                <w:rtl/>
              </w:rPr>
              <w:t xml:space="preserve"> </w:t>
            </w:r>
            <w:r w:rsidRPr="00F510BD">
              <w:rPr>
                <w:rFonts w:ascii="Arial" w:hAnsi="Arial"/>
                <w:color w:val="221100"/>
                <w:rtl/>
              </w:rPr>
              <w:t>تحصيله الأكاديمي قياساً إلى</w:t>
            </w:r>
            <w:r>
              <w:rPr>
                <w:rFonts w:ascii="Arial" w:hAnsi="Arial" w:hint="cs"/>
                <w:color w:val="221100"/>
                <w:rtl/>
              </w:rPr>
              <w:t xml:space="preserve"> تحصيل</w:t>
            </w:r>
          </w:p>
          <w:p w:rsidR="002439F4" w:rsidRPr="003E2DFB" w:rsidRDefault="002439F4" w:rsidP="006677A9">
            <w:pPr>
              <w:bidi w:val="0"/>
              <w:ind w:right="-851"/>
              <w:jc w:val="center"/>
              <w:rPr>
                <w:rFonts w:ascii="Arial" w:hAnsi="Arial" w:hint="cs"/>
                <w:color w:val="221100"/>
                <w:rtl/>
              </w:rPr>
            </w:pPr>
            <w:r w:rsidRPr="00F510BD">
              <w:rPr>
                <w:rFonts w:ascii="Arial" w:hAnsi="Arial"/>
                <w:color w:val="221100"/>
                <w:rtl/>
              </w:rPr>
              <w:t>أقرانه من نفس الفئة العمرية والصفية</w:t>
            </w:r>
          </w:p>
        </w:tc>
        <w:tc>
          <w:tcPr>
            <w:tcW w:w="1418" w:type="dxa"/>
          </w:tcPr>
          <w:p w:rsidR="002439F4" w:rsidRPr="00064B10" w:rsidRDefault="002439F4" w:rsidP="006677A9">
            <w:pPr>
              <w:bidi w:val="0"/>
              <w:ind w:right="-851"/>
            </w:pPr>
            <w:r w:rsidRPr="00064B10">
              <w:rPr>
                <w:rFonts w:ascii="Arial" w:hAnsi="Arial"/>
                <w:color w:val="221100"/>
                <w:rtl/>
              </w:rPr>
              <w:t xml:space="preserve">من </w:t>
            </w:r>
            <w:r w:rsidRPr="00064B10">
              <w:rPr>
                <w:rFonts w:ascii="Arial" w:hAnsi="Arial"/>
                <w:color w:val="FFFFFF"/>
                <w:highlight w:val="darkGray"/>
                <w:rtl/>
              </w:rPr>
              <w:t>( 70 – 85 )</w:t>
            </w:r>
          </w:p>
        </w:tc>
        <w:tc>
          <w:tcPr>
            <w:tcW w:w="1984" w:type="dxa"/>
          </w:tcPr>
          <w:p w:rsidR="002439F4" w:rsidRPr="00064B10" w:rsidRDefault="002439F4" w:rsidP="006677A9">
            <w:pPr>
              <w:bidi w:val="0"/>
              <w:ind w:right="-851"/>
              <w:jc w:val="center"/>
            </w:pPr>
            <w:r w:rsidRPr="00064B10">
              <w:rPr>
                <w:rFonts w:ascii="Arial" w:hAnsi="Arial"/>
                <w:color w:val="0070C0"/>
                <w:sz w:val="24"/>
                <w:szCs w:val="24"/>
                <w:rtl/>
              </w:rPr>
              <w:t>فئة بطئ التعلم</w:t>
            </w:r>
          </w:p>
        </w:tc>
      </w:tr>
      <w:tr w:rsidR="002439F4" w:rsidTr="006677A9">
        <w:tc>
          <w:tcPr>
            <w:tcW w:w="6805" w:type="dxa"/>
          </w:tcPr>
          <w:p w:rsidR="002439F4" w:rsidRDefault="002439F4" w:rsidP="006677A9">
            <w:pPr>
              <w:bidi w:val="0"/>
              <w:ind w:left="-625" w:right="-851"/>
              <w:jc w:val="center"/>
              <w:rPr>
                <w:rFonts w:ascii="Arial" w:hAnsi="Arial" w:hint="cs"/>
                <w:color w:val="221100"/>
                <w:rtl/>
              </w:rPr>
            </w:pPr>
            <w:r w:rsidRPr="003E2DFB">
              <w:rPr>
                <w:rFonts w:ascii="Arial" w:hAnsi="Arial"/>
                <w:color w:val="221100"/>
                <w:rtl/>
              </w:rPr>
              <w:t>توازي حالات القابلين للتعلم وفقاً لهذا التصنيف حالات الإعاقة</w:t>
            </w:r>
          </w:p>
          <w:p w:rsidR="002439F4" w:rsidRPr="003E2DFB" w:rsidRDefault="002439F4" w:rsidP="006677A9">
            <w:pPr>
              <w:bidi w:val="0"/>
              <w:ind w:left="-625" w:right="-851"/>
              <w:jc w:val="center"/>
              <w:rPr>
                <w:rFonts w:ascii="Arial" w:hAnsi="Arial" w:hint="cs"/>
                <w:color w:val="221100"/>
                <w:rtl/>
              </w:rPr>
            </w:pPr>
            <w:r w:rsidRPr="003E2DFB">
              <w:rPr>
                <w:rFonts w:ascii="Arial" w:hAnsi="Arial"/>
                <w:color w:val="221100"/>
                <w:rtl/>
              </w:rPr>
              <w:t>العقلية البسيطة</w:t>
            </w:r>
          </w:p>
          <w:p w:rsidR="002439F4" w:rsidRDefault="002439F4" w:rsidP="006677A9">
            <w:pPr>
              <w:bidi w:val="0"/>
              <w:ind w:left="-625" w:right="-851"/>
              <w:jc w:val="center"/>
              <w:rPr>
                <w:rFonts w:ascii="Arial" w:hAnsi="Arial" w:hint="cs"/>
                <w:color w:val="221100"/>
                <w:rtl/>
              </w:rPr>
            </w:pPr>
            <w:r w:rsidRPr="003E2DFB">
              <w:rPr>
                <w:rFonts w:ascii="Arial" w:hAnsi="Arial"/>
                <w:color w:val="221100"/>
                <w:rtl/>
              </w:rPr>
              <w:t>ويتم التركيز لهذه الفئة على البرامج التربوية الفردية</w:t>
            </w:r>
          </w:p>
          <w:p w:rsidR="002439F4" w:rsidRDefault="002439F4" w:rsidP="006677A9">
            <w:pPr>
              <w:bidi w:val="0"/>
              <w:ind w:left="-625" w:right="-851"/>
              <w:jc w:val="center"/>
              <w:rPr>
                <w:rFonts w:ascii="Arial" w:hAnsi="Arial"/>
                <w:color w:val="221100"/>
              </w:rPr>
            </w:pPr>
            <w:proofErr w:type="spellStart"/>
            <w:r>
              <w:rPr>
                <w:rFonts w:ascii="Arial" w:hAnsi="Arial" w:hint="cs"/>
                <w:color w:val="221100"/>
                <w:rtl/>
              </w:rPr>
              <w:t>ا</w:t>
            </w:r>
            <w:r w:rsidRPr="003E2DFB">
              <w:rPr>
                <w:rFonts w:ascii="Arial" w:hAnsi="Arial"/>
                <w:color w:val="221100"/>
                <w:rtl/>
              </w:rPr>
              <w:t>و</w:t>
            </w:r>
            <w:proofErr w:type="spellEnd"/>
            <w:r w:rsidRPr="003E2DFB">
              <w:rPr>
                <w:rFonts w:ascii="Arial" w:hAnsi="Arial"/>
                <w:color w:val="221100"/>
                <w:rtl/>
              </w:rPr>
              <w:t xml:space="preserve"> ما يسمى بالخطة التربوية الفردية، حيث لا يستطيع أفراد</w:t>
            </w:r>
          </w:p>
          <w:p w:rsidR="002439F4" w:rsidRDefault="002439F4" w:rsidP="006677A9">
            <w:pPr>
              <w:bidi w:val="0"/>
              <w:ind w:left="-625" w:right="-851"/>
              <w:jc w:val="center"/>
              <w:rPr>
                <w:rFonts w:ascii="Arial" w:hAnsi="Arial" w:hint="cs"/>
                <w:color w:val="221100"/>
                <w:rtl/>
              </w:rPr>
            </w:pPr>
            <w:r w:rsidRPr="003E2DFB">
              <w:rPr>
                <w:rFonts w:ascii="Arial" w:hAnsi="Arial"/>
                <w:color w:val="221100"/>
                <w:rtl/>
              </w:rPr>
              <w:t>هذه الفئة الاستفادة من البرامج التربوية في المدرسة العادية بشكل يوازي</w:t>
            </w:r>
          </w:p>
          <w:p w:rsidR="002439F4" w:rsidRDefault="002439F4" w:rsidP="006677A9">
            <w:pPr>
              <w:bidi w:val="0"/>
              <w:ind w:left="-625" w:right="-851"/>
              <w:jc w:val="center"/>
              <w:rPr>
                <w:rFonts w:ascii="Arial" w:hAnsi="Arial" w:hint="cs"/>
                <w:color w:val="221100"/>
                <w:rtl/>
              </w:rPr>
            </w:pPr>
            <w:r w:rsidRPr="003E2DFB">
              <w:rPr>
                <w:rFonts w:ascii="Arial" w:hAnsi="Arial"/>
                <w:color w:val="221100"/>
                <w:rtl/>
              </w:rPr>
              <w:t>الطلبة العاديين، ويتضمن محتوى منهاج الأطفال القابلين للتعلم المهارات</w:t>
            </w:r>
          </w:p>
          <w:p w:rsidR="002439F4" w:rsidRDefault="002439F4" w:rsidP="006677A9">
            <w:pPr>
              <w:bidi w:val="0"/>
              <w:ind w:left="-625" w:right="-851"/>
              <w:jc w:val="center"/>
              <w:rPr>
                <w:rFonts w:ascii="Arial" w:hAnsi="Arial" w:hint="cs"/>
                <w:color w:val="221100"/>
                <w:rtl/>
              </w:rPr>
            </w:pPr>
            <w:proofErr w:type="spellStart"/>
            <w:r w:rsidRPr="003E2DFB">
              <w:rPr>
                <w:rFonts w:ascii="Arial" w:hAnsi="Arial"/>
                <w:color w:val="221100"/>
                <w:rtl/>
              </w:rPr>
              <w:t>الإستقلالية</w:t>
            </w:r>
            <w:proofErr w:type="spellEnd"/>
            <w:r w:rsidRPr="003E2DFB">
              <w:rPr>
                <w:rFonts w:ascii="Arial" w:hAnsi="Arial"/>
                <w:color w:val="221100"/>
                <w:rtl/>
              </w:rPr>
              <w:t xml:space="preserve"> والمهارات الحركية، والمهارات اللغوية، والمهارات الأكاديمية</w:t>
            </w:r>
          </w:p>
          <w:p w:rsidR="002439F4" w:rsidRDefault="002439F4" w:rsidP="006677A9">
            <w:pPr>
              <w:bidi w:val="0"/>
              <w:ind w:left="-625" w:right="-851"/>
              <w:jc w:val="center"/>
              <w:rPr>
                <w:rFonts w:ascii="Arial" w:hAnsi="Arial" w:hint="cs"/>
                <w:color w:val="221100"/>
                <w:rtl/>
              </w:rPr>
            </w:pPr>
            <w:r w:rsidRPr="003E2DFB">
              <w:rPr>
                <w:rFonts w:ascii="Arial" w:hAnsi="Arial"/>
                <w:color w:val="221100"/>
                <w:rtl/>
              </w:rPr>
              <w:t>كالقراءة والحساب، والمهارات المهنية، والمهارات الاجتماعية، ومهارات</w:t>
            </w:r>
          </w:p>
          <w:p w:rsidR="002439F4" w:rsidRPr="003E2DFB" w:rsidRDefault="002439F4" w:rsidP="006677A9">
            <w:pPr>
              <w:bidi w:val="0"/>
              <w:ind w:left="-625" w:right="-851"/>
              <w:jc w:val="center"/>
              <w:rPr>
                <w:rFonts w:ascii="Arial" w:hAnsi="Arial"/>
                <w:color w:val="221100"/>
                <w:rtl/>
              </w:rPr>
            </w:pPr>
            <w:r w:rsidRPr="003E2DFB">
              <w:rPr>
                <w:rFonts w:ascii="Arial" w:hAnsi="Arial"/>
                <w:color w:val="221100"/>
                <w:rtl/>
              </w:rPr>
              <w:t>السلامة والمهارات الشرائية ( مهارات التعامل بالنقود )</w:t>
            </w:r>
          </w:p>
          <w:p w:rsidR="002439F4" w:rsidRDefault="002439F4" w:rsidP="006677A9">
            <w:pPr>
              <w:bidi w:val="0"/>
              <w:ind w:right="-851"/>
              <w:jc w:val="center"/>
              <w:rPr>
                <w:rFonts w:ascii="Arial" w:hAnsi="Arial" w:hint="cs"/>
                <w:color w:val="221100"/>
                <w:rtl/>
              </w:rPr>
            </w:pPr>
            <w:r w:rsidRPr="003E2DFB">
              <w:rPr>
                <w:rFonts w:ascii="Arial" w:hAnsi="Arial"/>
                <w:color w:val="221100"/>
                <w:rtl/>
              </w:rPr>
              <w:t>بعض الباحثين لا يعتبر الأطفال القابلين للتعلم متخلفين عقلياً خلال</w:t>
            </w:r>
          </w:p>
          <w:p w:rsidR="002439F4" w:rsidRDefault="002439F4" w:rsidP="006677A9">
            <w:pPr>
              <w:bidi w:val="0"/>
              <w:ind w:right="-851"/>
              <w:rPr>
                <w:rFonts w:ascii="Arial" w:hAnsi="Arial"/>
                <w:color w:val="221100"/>
              </w:rPr>
            </w:pPr>
            <w:r w:rsidRPr="003E2DFB">
              <w:rPr>
                <w:rFonts w:ascii="Arial" w:hAnsi="Arial"/>
                <w:color w:val="221100"/>
                <w:rtl/>
              </w:rPr>
              <w:t>مرحلة الطفولة المبكرة، إلا أن هذا التخلف يظهر بشكل يمكن ملاحظته في</w:t>
            </w:r>
          </w:p>
          <w:p w:rsidR="002439F4" w:rsidRDefault="002439F4" w:rsidP="006677A9">
            <w:pPr>
              <w:bidi w:val="0"/>
              <w:ind w:right="-851"/>
              <w:rPr>
                <w:rFonts w:ascii="Arial" w:hAnsi="Arial" w:hint="cs"/>
                <w:color w:val="221100"/>
                <w:rtl/>
              </w:rPr>
            </w:pPr>
            <w:r w:rsidRPr="003E2DFB">
              <w:rPr>
                <w:rFonts w:ascii="Arial" w:hAnsi="Arial"/>
                <w:color w:val="221100"/>
                <w:rtl/>
              </w:rPr>
              <w:t>الأنشطة العقلية خلال مرحلة ما قبل المدرسة، ويكون نمو الطفل في معظم</w:t>
            </w:r>
          </w:p>
          <w:p w:rsidR="002439F4" w:rsidRPr="003E2DFB" w:rsidRDefault="002439F4" w:rsidP="006677A9">
            <w:pPr>
              <w:bidi w:val="0"/>
              <w:ind w:right="-851"/>
              <w:rPr>
                <w:rFonts w:ascii="Arial" w:hAnsi="Arial"/>
                <w:color w:val="221100"/>
              </w:rPr>
            </w:pPr>
            <w:r w:rsidRPr="003E2DFB">
              <w:rPr>
                <w:rFonts w:ascii="Arial" w:hAnsi="Arial"/>
                <w:color w:val="221100"/>
                <w:rtl/>
              </w:rPr>
              <w:t>الأحيان طبيعياً إلى أن يظهر عجزه عن التعلم في المدرسة</w:t>
            </w:r>
          </w:p>
        </w:tc>
        <w:tc>
          <w:tcPr>
            <w:tcW w:w="1418" w:type="dxa"/>
          </w:tcPr>
          <w:p w:rsidR="002439F4" w:rsidRPr="003E2DFB" w:rsidRDefault="002439F4" w:rsidP="006677A9">
            <w:pPr>
              <w:bidi w:val="0"/>
              <w:ind w:right="-851"/>
              <w:rPr>
                <w:rFonts w:hint="cs"/>
              </w:rPr>
            </w:pPr>
            <w:r w:rsidRPr="003E2DFB">
              <w:rPr>
                <w:rFonts w:ascii="Arial" w:hAnsi="Arial"/>
                <w:color w:val="FFFFFF"/>
                <w:highlight w:val="darkGray"/>
                <w:rtl/>
              </w:rPr>
              <w:t>( 50 – 70 )</w:t>
            </w:r>
          </w:p>
        </w:tc>
        <w:tc>
          <w:tcPr>
            <w:tcW w:w="1984" w:type="dxa"/>
          </w:tcPr>
          <w:p w:rsidR="002439F4" w:rsidRPr="00956E72" w:rsidRDefault="002439F4" w:rsidP="006677A9">
            <w:pPr>
              <w:bidi w:val="0"/>
              <w:ind w:right="-851"/>
              <w:jc w:val="center"/>
              <w:rPr>
                <w:rFonts w:hint="cs"/>
              </w:rPr>
            </w:pPr>
            <w:r w:rsidRPr="00956E72">
              <w:rPr>
                <w:rFonts w:ascii="Arial" w:hAnsi="Arial"/>
                <w:color w:val="0070C0"/>
                <w:sz w:val="24"/>
                <w:szCs w:val="24"/>
                <w:rtl/>
              </w:rPr>
              <w:t>القابلين للتعلم</w:t>
            </w:r>
          </w:p>
        </w:tc>
      </w:tr>
      <w:tr w:rsidR="002439F4" w:rsidTr="006677A9">
        <w:tc>
          <w:tcPr>
            <w:tcW w:w="6805" w:type="dxa"/>
          </w:tcPr>
          <w:p w:rsidR="002439F4" w:rsidRPr="00C46538" w:rsidRDefault="002439F4" w:rsidP="006677A9">
            <w:pPr>
              <w:bidi w:val="0"/>
              <w:ind w:left="-625" w:right="-851"/>
              <w:jc w:val="center"/>
              <w:rPr>
                <w:rFonts w:ascii="Arial" w:hAnsi="Arial" w:hint="cs"/>
                <w:color w:val="221100"/>
                <w:rtl/>
              </w:rPr>
            </w:pPr>
            <w:r w:rsidRPr="00C46538">
              <w:rPr>
                <w:rFonts w:ascii="Arial" w:hAnsi="Arial"/>
                <w:color w:val="221100"/>
                <w:rtl/>
              </w:rPr>
              <w:t>توازي حالات القابلين للتعلم وفقاً لهذا التصنيف حالات الإعاقة العقلية المتوسطة وفق تصنيف</w:t>
            </w:r>
          </w:p>
          <w:p w:rsidR="002439F4" w:rsidRPr="00C46538" w:rsidRDefault="002439F4" w:rsidP="006677A9">
            <w:pPr>
              <w:bidi w:val="0"/>
              <w:ind w:left="-625" w:right="-851"/>
              <w:jc w:val="center"/>
              <w:rPr>
                <w:rFonts w:ascii="Arial" w:hAnsi="Arial" w:hint="cs"/>
                <w:color w:val="221100"/>
                <w:rtl/>
              </w:rPr>
            </w:pPr>
            <w:r w:rsidRPr="00C46538">
              <w:rPr>
                <w:rFonts w:ascii="Arial" w:hAnsi="Arial"/>
                <w:color w:val="221100"/>
                <w:rtl/>
              </w:rPr>
              <w:t>متغير الذكاء للإعاقة العقلية، ولهذه الفئة نفس الخصائص العقلية و الجسمية</w:t>
            </w:r>
          </w:p>
          <w:p w:rsidR="002439F4" w:rsidRPr="00C46538" w:rsidRDefault="002439F4" w:rsidP="006677A9">
            <w:pPr>
              <w:bidi w:val="0"/>
              <w:ind w:left="-625" w:right="-851"/>
              <w:jc w:val="center"/>
              <w:rPr>
                <w:rFonts w:ascii="Arial" w:hAnsi="Arial" w:hint="cs"/>
                <w:color w:val="221100"/>
                <w:rtl/>
              </w:rPr>
            </w:pPr>
            <w:proofErr w:type="spellStart"/>
            <w:r>
              <w:rPr>
                <w:rFonts w:ascii="Arial" w:hAnsi="Arial"/>
                <w:color w:val="221100"/>
                <w:rtl/>
              </w:rPr>
              <w:t>و</w:t>
            </w:r>
            <w:r w:rsidRPr="00C46538">
              <w:rPr>
                <w:rFonts w:ascii="Arial" w:hAnsi="Arial"/>
                <w:color w:val="221100"/>
                <w:rtl/>
              </w:rPr>
              <w:t>الإجتماعية</w:t>
            </w:r>
            <w:proofErr w:type="spellEnd"/>
            <w:r>
              <w:rPr>
                <w:rFonts w:ascii="Arial" w:hAnsi="Arial" w:hint="cs"/>
                <w:color w:val="221100"/>
                <w:rtl/>
              </w:rPr>
              <w:t xml:space="preserve"> </w:t>
            </w:r>
            <w:r w:rsidRPr="00C46538">
              <w:rPr>
                <w:rFonts w:ascii="Arial" w:hAnsi="Arial"/>
                <w:color w:val="221100"/>
                <w:rtl/>
              </w:rPr>
              <w:t>لفئة الإعاقة المتوسطة، فهم غير قادرين على التعلم في مجال التحصيل الأكاديمي،</w:t>
            </w:r>
          </w:p>
          <w:p w:rsidR="002439F4" w:rsidRPr="00C46538" w:rsidRDefault="002439F4" w:rsidP="006677A9">
            <w:pPr>
              <w:bidi w:val="0"/>
              <w:ind w:left="-625" w:right="-851"/>
              <w:jc w:val="center"/>
              <w:rPr>
                <w:rFonts w:ascii="Arial" w:hAnsi="Arial"/>
                <w:color w:val="221100"/>
              </w:rPr>
            </w:pPr>
            <w:r w:rsidRPr="00C46538">
              <w:rPr>
                <w:rFonts w:ascii="Arial" w:hAnsi="Arial"/>
                <w:color w:val="221100"/>
                <w:rtl/>
              </w:rPr>
              <w:t>إلا أنهم قابلون للتدريب في المجالات التالية</w:t>
            </w:r>
            <w:r w:rsidRPr="00C46538">
              <w:rPr>
                <w:rFonts w:ascii="Arial" w:hAnsi="Arial"/>
                <w:color w:val="221100"/>
              </w:rPr>
              <w:t>:</w:t>
            </w:r>
          </w:p>
          <w:p w:rsidR="002439F4" w:rsidRPr="00C46538" w:rsidRDefault="002439F4" w:rsidP="006677A9">
            <w:pPr>
              <w:bidi w:val="0"/>
              <w:ind w:left="-625" w:right="-851"/>
              <w:jc w:val="center"/>
              <w:rPr>
                <w:rFonts w:ascii="Arial" w:hAnsi="Arial"/>
                <w:color w:val="221100"/>
                <w:rtl/>
              </w:rPr>
            </w:pPr>
            <w:r w:rsidRPr="00C46538">
              <w:rPr>
                <w:rFonts w:ascii="Arial" w:hAnsi="Arial"/>
                <w:color w:val="221100"/>
                <w:rtl/>
              </w:rPr>
              <w:t>تعلم المهارات اللازمة للاعتماد على النفس</w:t>
            </w:r>
            <w:r w:rsidRPr="00C46538">
              <w:rPr>
                <w:rFonts w:ascii="Arial" w:hAnsi="Arial"/>
                <w:color w:val="221100"/>
              </w:rPr>
              <w:t>.</w:t>
            </w:r>
            <w:r w:rsidRPr="00C46538">
              <w:rPr>
                <w:rFonts w:ascii="Arial" w:hAnsi="Arial"/>
                <w:color w:val="221100"/>
                <w:rtl/>
              </w:rPr>
              <w:t>أ</w:t>
            </w:r>
          </w:p>
          <w:p w:rsidR="002439F4" w:rsidRPr="00C46538" w:rsidRDefault="002439F4" w:rsidP="006677A9">
            <w:pPr>
              <w:bidi w:val="0"/>
              <w:ind w:left="-625" w:right="-851"/>
              <w:jc w:val="center"/>
              <w:rPr>
                <w:rFonts w:ascii="Arial" w:hAnsi="Arial"/>
                <w:color w:val="221100"/>
              </w:rPr>
            </w:pPr>
            <w:r w:rsidRPr="00C46538">
              <w:rPr>
                <w:rFonts w:ascii="Arial" w:hAnsi="Arial"/>
                <w:color w:val="221100"/>
                <w:rtl/>
              </w:rPr>
              <w:t>‌</w:t>
            </w:r>
            <w:r w:rsidRPr="00C46538">
              <w:rPr>
                <w:rFonts w:ascii="Arial" w:hAnsi="Arial"/>
                <w:color w:val="221100"/>
              </w:rPr>
              <w:t>. </w:t>
            </w:r>
            <w:r w:rsidRPr="00C46538">
              <w:rPr>
                <w:rFonts w:ascii="Arial" w:hAnsi="Arial"/>
                <w:color w:val="221100"/>
                <w:rtl/>
              </w:rPr>
              <w:t>التكيف الاجتماعي في نطاق الأسرة والجيرة</w:t>
            </w:r>
            <w:r w:rsidRPr="00C46538">
              <w:rPr>
                <w:rFonts w:ascii="Arial" w:hAnsi="Arial"/>
                <w:color w:val="221100"/>
              </w:rPr>
              <w:t>.</w:t>
            </w:r>
            <w:r w:rsidRPr="00C46538">
              <w:rPr>
                <w:rFonts w:ascii="Arial" w:hAnsi="Arial"/>
                <w:color w:val="221100"/>
                <w:rtl/>
              </w:rPr>
              <w:t xml:space="preserve"> ب</w:t>
            </w:r>
          </w:p>
          <w:p w:rsidR="002439F4" w:rsidRDefault="002439F4" w:rsidP="006677A9">
            <w:pPr>
              <w:bidi w:val="0"/>
              <w:ind w:right="-851"/>
              <w:jc w:val="center"/>
            </w:pPr>
            <w:r w:rsidRPr="00C46538">
              <w:rPr>
                <w:rFonts w:ascii="Arial" w:hAnsi="Arial"/>
                <w:color w:val="221100"/>
                <w:rtl/>
              </w:rPr>
              <w:t>‌</w:t>
            </w:r>
            <w:r w:rsidRPr="00C46538">
              <w:rPr>
                <w:rFonts w:ascii="Arial" w:hAnsi="Arial"/>
                <w:color w:val="221100"/>
              </w:rPr>
              <w:t>. </w:t>
            </w:r>
            <w:r w:rsidRPr="00C46538">
              <w:rPr>
                <w:rFonts w:ascii="Arial" w:hAnsi="Arial"/>
                <w:color w:val="221100"/>
                <w:rtl/>
              </w:rPr>
              <w:t>تقديم بعض المساعدة في نطاق الأسرة والمدرسة والعمل</w:t>
            </w:r>
            <w:r>
              <w:t>&gt;</w:t>
            </w:r>
          </w:p>
        </w:tc>
        <w:tc>
          <w:tcPr>
            <w:tcW w:w="1418" w:type="dxa"/>
          </w:tcPr>
          <w:p w:rsidR="002439F4" w:rsidRDefault="002439F4" w:rsidP="006677A9">
            <w:pPr>
              <w:bidi w:val="0"/>
              <w:ind w:right="-851"/>
              <w:jc w:val="center"/>
            </w:pPr>
            <w:r>
              <w:t>___</w:t>
            </w:r>
          </w:p>
        </w:tc>
        <w:tc>
          <w:tcPr>
            <w:tcW w:w="1984" w:type="dxa"/>
          </w:tcPr>
          <w:p w:rsidR="002439F4" w:rsidRPr="00250736" w:rsidRDefault="002439F4" w:rsidP="006677A9">
            <w:pPr>
              <w:bidi w:val="0"/>
              <w:ind w:right="-851"/>
            </w:pPr>
            <w:r w:rsidRPr="00250736">
              <w:rPr>
                <w:rFonts w:ascii="Arial" w:hAnsi="Arial"/>
                <w:color w:val="0070C0"/>
                <w:sz w:val="24"/>
                <w:szCs w:val="24"/>
                <w:rtl/>
              </w:rPr>
              <w:t>فئة القابلين للتدريب</w:t>
            </w:r>
          </w:p>
        </w:tc>
      </w:tr>
      <w:tr w:rsidR="002439F4" w:rsidTr="006677A9">
        <w:tc>
          <w:tcPr>
            <w:tcW w:w="6805" w:type="dxa"/>
          </w:tcPr>
          <w:p w:rsidR="002439F4" w:rsidRDefault="002439F4" w:rsidP="006677A9">
            <w:pPr>
              <w:bidi w:val="0"/>
              <w:ind w:right="-851"/>
              <w:rPr>
                <w:rFonts w:ascii="Arial" w:hAnsi="Arial" w:hint="cs"/>
                <w:color w:val="221100"/>
                <w:rtl/>
              </w:rPr>
            </w:pPr>
            <w:r w:rsidRPr="00D343C9">
              <w:rPr>
                <w:rFonts w:ascii="Arial" w:hAnsi="Arial"/>
                <w:color w:val="221100"/>
                <w:rtl/>
              </w:rPr>
              <w:t>توازي حالات المعتمدين وفقاً لهذا التصنيف حالات الإعاقة العقلية الشديدة وفق تصنيف متغي</w:t>
            </w:r>
            <w:r>
              <w:rPr>
                <w:rFonts w:ascii="Arial" w:hAnsi="Arial" w:hint="cs"/>
                <w:color w:val="221100"/>
                <w:rtl/>
              </w:rPr>
              <w:t>ر</w:t>
            </w:r>
          </w:p>
          <w:p w:rsidR="002439F4" w:rsidRDefault="002439F4" w:rsidP="006677A9">
            <w:pPr>
              <w:bidi w:val="0"/>
              <w:ind w:right="-851"/>
              <w:rPr>
                <w:rFonts w:ascii="Arial" w:hAnsi="Arial" w:hint="cs"/>
                <w:color w:val="221100"/>
                <w:rtl/>
              </w:rPr>
            </w:pPr>
            <w:r w:rsidRPr="00D343C9">
              <w:rPr>
                <w:rFonts w:ascii="Arial" w:hAnsi="Arial"/>
                <w:color w:val="221100"/>
                <w:rtl/>
              </w:rPr>
              <w:t xml:space="preserve"> الذكاء للإعاقة العقلية، ولهذه الفئة نفس الخصائص العقلية والجسمية و </w:t>
            </w:r>
            <w:proofErr w:type="spellStart"/>
            <w:r w:rsidRPr="00D343C9">
              <w:rPr>
                <w:rFonts w:ascii="Arial" w:hAnsi="Arial"/>
                <w:color w:val="221100"/>
                <w:rtl/>
              </w:rPr>
              <w:t>الإجتماعية</w:t>
            </w:r>
            <w:proofErr w:type="spellEnd"/>
          </w:p>
          <w:p w:rsidR="002439F4" w:rsidRDefault="002439F4" w:rsidP="006677A9">
            <w:pPr>
              <w:bidi w:val="0"/>
              <w:ind w:right="-851"/>
              <w:rPr>
                <w:rFonts w:ascii="Arial" w:hAnsi="Arial" w:hint="cs"/>
                <w:color w:val="221100"/>
                <w:rtl/>
              </w:rPr>
            </w:pPr>
            <w:r w:rsidRPr="00D343C9">
              <w:rPr>
                <w:rFonts w:ascii="Arial" w:hAnsi="Arial"/>
                <w:color w:val="221100"/>
                <w:rtl/>
              </w:rPr>
              <w:t xml:space="preserve"> </w:t>
            </w:r>
            <w:r w:rsidRPr="00D343C9">
              <w:rPr>
                <w:rFonts w:ascii="Arial" w:hAnsi="Arial"/>
                <w:color w:val="FFFFFF"/>
                <w:highlight w:val="darkGray"/>
                <w:rtl/>
              </w:rPr>
              <w:t>لفئة الإعاقة العقلية الشديدة،</w:t>
            </w:r>
            <w:r w:rsidRPr="00D343C9">
              <w:rPr>
                <w:rFonts w:ascii="Arial" w:hAnsi="Arial"/>
                <w:color w:val="221100"/>
                <w:rtl/>
              </w:rPr>
              <w:t xml:space="preserve"> ويطلق على أطفال هذه الفئة غير القابلين للتدريب، ويعتبر أطفال</w:t>
            </w:r>
          </w:p>
          <w:p w:rsidR="002439F4" w:rsidRDefault="002439F4" w:rsidP="006677A9">
            <w:pPr>
              <w:bidi w:val="0"/>
              <w:ind w:right="-851"/>
              <w:jc w:val="center"/>
              <w:rPr>
                <w:rFonts w:ascii="Arial" w:hAnsi="Arial" w:hint="cs"/>
                <w:color w:val="221100"/>
                <w:rtl/>
              </w:rPr>
            </w:pPr>
            <w:r w:rsidRPr="00D343C9">
              <w:rPr>
                <w:rFonts w:ascii="Arial" w:hAnsi="Arial"/>
                <w:color w:val="221100"/>
                <w:rtl/>
              </w:rPr>
              <w:t xml:space="preserve"> هذه الفئة غير قابلين للتعلم أو التدريب وهم يحتاجون إلى رعاية وإشراف مستمرين</w:t>
            </w:r>
          </w:p>
          <w:p w:rsidR="002439F4" w:rsidRPr="00D343C9" w:rsidRDefault="002439F4" w:rsidP="006677A9">
            <w:pPr>
              <w:bidi w:val="0"/>
              <w:ind w:right="-851"/>
              <w:jc w:val="center"/>
              <w:rPr>
                <w:rFonts w:hint="cs"/>
              </w:rPr>
            </w:pPr>
            <w:r w:rsidRPr="00D343C9">
              <w:rPr>
                <w:rFonts w:ascii="Arial" w:hAnsi="Arial"/>
                <w:color w:val="221100"/>
                <w:rtl/>
              </w:rPr>
              <w:t xml:space="preserve"> لأنهم غير قادرين على الاستمرار بلا مساعدة مباشرة، ويتم التركيز في برامج هذه الفئة على مهارات الحياة اليومية</w:t>
            </w:r>
          </w:p>
        </w:tc>
        <w:tc>
          <w:tcPr>
            <w:tcW w:w="1418" w:type="dxa"/>
          </w:tcPr>
          <w:p w:rsidR="002439F4" w:rsidRPr="00D343C9" w:rsidRDefault="002439F4" w:rsidP="006677A9">
            <w:pPr>
              <w:bidi w:val="0"/>
              <w:ind w:right="-851"/>
              <w:jc w:val="center"/>
            </w:pPr>
            <w:r w:rsidRPr="00D343C9">
              <w:t>___</w:t>
            </w:r>
          </w:p>
        </w:tc>
        <w:tc>
          <w:tcPr>
            <w:tcW w:w="1984" w:type="dxa"/>
          </w:tcPr>
          <w:p w:rsidR="002439F4" w:rsidRPr="00D343C9" w:rsidRDefault="002439F4" w:rsidP="006677A9">
            <w:pPr>
              <w:bidi w:val="0"/>
              <w:ind w:right="-851"/>
            </w:pPr>
            <w:r w:rsidRPr="00D343C9">
              <w:rPr>
                <w:rFonts w:ascii="Arial" w:hAnsi="Arial"/>
                <w:color w:val="0070C0"/>
                <w:sz w:val="24"/>
                <w:szCs w:val="24"/>
                <w:rtl/>
              </w:rPr>
              <w:t>فئة المعتمدين</w:t>
            </w:r>
          </w:p>
        </w:tc>
      </w:tr>
    </w:tbl>
    <w:p w:rsidR="002439F4" w:rsidRDefault="002439F4" w:rsidP="002439F4">
      <w:pPr>
        <w:ind w:left="-625" w:right="-851"/>
        <w:rPr>
          <w:rFonts w:ascii="Arial" w:hAnsi="Arial" w:hint="cs"/>
          <w:b/>
          <w:bCs/>
          <w:color w:val="008000"/>
          <w:u w:val="single"/>
          <w:rtl/>
        </w:rPr>
      </w:pPr>
    </w:p>
    <w:p w:rsidR="002439F4" w:rsidRPr="00B2252F" w:rsidRDefault="002439F4" w:rsidP="002439F4">
      <w:pPr>
        <w:ind w:left="-625" w:right="-851"/>
        <w:rPr>
          <w:rFonts w:ascii="Arial" w:hAnsi="Arial"/>
          <w:b/>
          <w:bCs/>
          <w:color w:val="008000"/>
          <w:highlight w:val="yellow"/>
          <w:u w:val="single"/>
          <w:rtl/>
        </w:rPr>
      </w:pPr>
      <w:proofErr w:type="spellStart"/>
      <w:r w:rsidRPr="00B2252F">
        <w:rPr>
          <w:rFonts w:ascii="Arial" w:hAnsi="Arial"/>
          <w:b/>
          <w:bCs/>
          <w:color w:val="008000"/>
          <w:u w:val="single"/>
          <w:rtl/>
        </w:rPr>
        <w:t>انواع</w:t>
      </w:r>
      <w:proofErr w:type="spellEnd"/>
      <w:r w:rsidRPr="00B2252F">
        <w:rPr>
          <w:rFonts w:ascii="Arial" w:hAnsi="Arial"/>
          <w:b/>
          <w:bCs/>
          <w:color w:val="008000"/>
          <w:u w:val="single"/>
          <w:rtl/>
        </w:rPr>
        <w:t xml:space="preserve"> </w:t>
      </w:r>
      <w:proofErr w:type="spellStart"/>
      <w:r w:rsidRPr="00B2252F">
        <w:rPr>
          <w:rFonts w:ascii="Arial" w:hAnsi="Arial"/>
          <w:b/>
          <w:bCs/>
          <w:color w:val="008000"/>
          <w:u w:val="single"/>
          <w:rtl/>
        </w:rPr>
        <w:t>الاعاقات</w:t>
      </w:r>
      <w:proofErr w:type="spellEnd"/>
      <w:r w:rsidRPr="00B2252F">
        <w:rPr>
          <w:rFonts w:ascii="Arial" w:hAnsi="Arial"/>
          <w:b/>
          <w:bCs/>
          <w:color w:val="008000"/>
          <w:u w:val="single"/>
          <w:rtl/>
        </w:rPr>
        <w:t xml:space="preserve"> ,, مع </w:t>
      </w:r>
      <w:proofErr w:type="spellStart"/>
      <w:r w:rsidRPr="00B2252F">
        <w:rPr>
          <w:rFonts w:ascii="Arial" w:hAnsi="Arial"/>
          <w:b/>
          <w:bCs/>
          <w:color w:val="008000"/>
          <w:u w:val="single"/>
          <w:rtl/>
        </w:rPr>
        <w:t>الامثلة</w:t>
      </w:r>
      <w:proofErr w:type="spellEnd"/>
      <w:r w:rsidRPr="00B2252F">
        <w:rPr>
          <w:rFonts w:ascii="Arial" w:hAnsi="Arial"/>
          <w:b/>
          <w:bCs/>
          <w:color w:val="008000"/>
          <w:u w:val="single"/>
          <w:rtl/>
        </w:rPr>
        <w:t xml:space="preserve"> عليها</w:t>
      </w:r>
    </w:p>
    <w:p w:rsidR="002439F4" w:rsidRPr="009F3AA5" w:rsidRDefault="002439F4" w:rsidP="002439F4">
      <w:pPr>
        <w:ind w:left="-625" w:right="-851"/>
        <w:rPr>
          <w:rFonts w:ascii="Arial" w:hAnsi="Arial"/>
          <w:color w:val="FFFFFF"/>
          <w:rtl/>
        </w:rPr>
      </w:pPr>
      <w:proofErr w:type="spellStart"/>
      <w:r w:rsidRPr="009F3AA5">
        <w:rPr>
          <w:rFonts w:ascii="Arial" w:hAnsi="Arial"/>
          <w:color w:val="FFFFFF"/>
          <w:highlight w:val="darkGray"/>
          <w:rtl/>
        </w:rPr>
        <w:t>اعاقة</w:t>
      </w:r>
      <w:proofErr w:type="spellEnd"/>
      <w:r w:rsidRPr="009F3AA5">
        <w:rPr>
          <w:rFonts w:ascii="Arial" w:hAnsi="Arial"/>
          <w:color w:val="FFFFFF"/>
          <w:highlight w:val="darkGray"/>
          <w:rtl/>
        </w:rPr>
        <w:t xml:space="preserve"> عقلية بسيطة ومتوسطة(45-70)</w:t>
      </w:r>
    </w:p>
    <w:p w:rsidR="002439F4" w:rsidRPr="009F3AA5" w:rsidRDefault="002439F4" w:rsidP="002439F4">
      <w:pPr>
        <w:ind w:left="-625" w:right="-851"/>
        <w:rPr>
          <w:rFonts w:ascii="Arial" w:hAnsi="Arial"/>
          <w:rtl/>
        </w:rPr>
      </w:pPr>
      <w:r w:rsidRPr="009F3AA5">
        <w:rPr>
          <w:rFonts w:ascii="Arial" w:hAnsi="Arial"/>
          <w:rtl/>
        </w:rPr>
        <w:t xml:space="preserve">مثل: متلازمة </w:t>
      </w:r>
      <w:proofErr w:type="spellStart"/>
      <w:r w:rsidRPr="009F3AA5">
        <w:rPr>
          <w:rFonts w:ascii="Arial" w:hAnsi="Arial"/>
          <w:rtl/>
        </w:rPr>
        <w:t>داون</w:t>
      </w:r>
      <w:proofErr w:type="spellEnd"/>
      <w:r w:rsidRPr="009F3AA5">
        <w:rPr>
          <w:rFonts w:ascii="Arial" w:hAnsi="Arial" w:hint="cs"/>
          <w:rtl/>
        </w:rPr>
        <w:t xml:space="preserve"> - </w:t>
      </w:r>
      <w:r w:rsidRPr="009F3AA5">
        <w:rPr>
          <w:rFonts w:ascii="Arial" w:hAnsi="Arial"/>
          <w:rtl/>
        </w:rPr>
        <w:t>صغر حجم الجمجمة</w:t>
      </w:r>
    </w:p>
    <w:p w:rsidR="002439F4" w:rsidRPr="009F3AA5" w:rsidRDefault="002439F4" w:rsidP="002439F4">
      <w:pPr>
        <w:ind w:left="-625" w:right="-851"/>
        <w:rPr>
          <w:rFonts w:ascii="Arial" w:hAnsi="Arial"/>
          <w:color w:val="FFFFFF"/>
          <w:rtl/>
        </w:rPr>
      </w:pPr>
      <w:proofErr w:type="spellStart"/>
      <w:r w:rsidRPr="009F3AA5">
        <w:rPr>
          <w:rFonts w:ascii="Arial" w:hAnsi="Arial"/>
          <w:color w:val="FFFFFF"/>
          <w:highlight w:val="darkGray"/>
          <w:rtl/>
        </w:rPr>
        <w:t>اعاقة</w:t>
      </w:r>
      <w:proofErr w:type="spellEnd"/>
      <w:r w:rsidRPr="009F3AA5">
        <w:rPr>
          <w:rFonts w:ascii="Arial" w:hAnsi="Arial"/>
          <w:color w:val="FFFFFF"/>
          <w:highlight w:val="darkGray"/>
          <w:rtl/>
        </w:rPr>
        <w:t xml:space="preserve"> متوسطة و شديدة (25-50)</w:t>
      </w:r>
    </w:p>
    <w:p w:rsidR="002439F4" w:rsidRPr="009F3AA5" w:rsidRDefault="002439F4" w:rsidP="002439F4">
      <w:pPr>
        <w:ind w:left="-625" w:right="-851"/>
        <w:rPr>
          <w:rFonts w:ascii="Arial" w:hAnsi="Arial" w:hint="cs"/>
          <w:rtl/>
        </w:rPr>
      </w:pPr>
      <w:r w:rsidRPr="009F3AA5">
        <w:rPr>
          <w:rFonts w:ascii="Arial" w:hAnsi="Arial"/>
          <w:rtl/>
        </w:rPr>
        <w:t xml:space="preserve">مثل: </w:t>
      </w:r>
      <w:proofErr w:type="spellStart"/>
      <w:r w:rsidRPr="009F3AA5">
        <w:rPr>
          <w:rFonts w:ascii="Arial" w:hAnsi="Arial"/>
          <w:rtl/>
        </w:rPr>
        <w:t>القماءة</w:t>
      </w:r>
      <w:proofErr w:type="spellEnd"/>
      <w:r w:rsidRPr="009F3AA5">
        <w:rPr>
          <w:rFonts w:ascii="Arial" w:hAnsi="Arial"/>
          <w:rtl/>
        </w:rPr>
        <w:t xml:space="preserve"> </w:t>
      </w:r>
      <w:proofErr w:type="spellStart"/>
      <w:r w:rsidRPr="009F3AA5">
        <w:rPr>
          <w:rFonts w:ascii="Arial" w:hAnsi="Arial"/>
          <w:rtl/>
        </w:rPr>
        <w:t>او</w:t>
      </w:r>
      <w:proofErr w:type="spellEnd"/>
      <w:r w:rsidRPr="009F3AA5">
        <w:rPr>
          <w:rFonts w:ascii="Arial" w:hAnsi="Arial"/>
          <w:rtl/>
        </w:rPr>
        <w:t xml:space="preserve"> </w:t>
      </w:r>
      <w:proofErr w:type="spellStart"/>
      <w:r w:rsidRPr="009F3AA5">
        <w:rPr>
          <w:rFonts w:ascii="Arial" w:hAnsi="Arial"/>
          <w:rtl/>
        </w:rPr>
        <w:t>القصاع</w:t>
      </w:r>
      <w:proofErr w:type="spellEnd"/>
      <w:r w:rsidRPr="009F3AA5">
        <w:rPr>
          <w:rFonts w:ascii="Arial" w:hAnsi="Arial" w:hint="cs"/>
          <w:rtl/>
        </w:rPr>
        <w:t xml:space="preserve"> - </w:t>
      </w:r>
      <w:r w:rsidRPr="009F3AA5">
        <w:rPr>
          <w:rFonts w:ascii="Arial" w:hAnsi="Arial"/>
          <w:rtl/>
        </w:rPr>
        <w:t>كبر الجمجمة</w:t>
      </w:r>
      <w:r w:rsidRPr="009F3AA5">
        <w:rPr>
          <w:rFonts w:ascii="Arial" w:hAnsi="Arial" w:hint="cs"/>
          <w:rtl/>
        </w:rPr>
        <w:t xml:space="preserve"> - </w:t>
      </w:r>
      <w:r w:rsidRPr="009F3AA5">
        <w:rPr>
          <w:rFonts w:ascii="Arial" w:hAnsi="Arial"/>
          <w:rtl/>
        </w:rPr>
        <w:t>حالات اضطراب التمثيل الغذائي</w:t>
      </w:r>
      <w:r w:rsidRPr="009F3AA5">
        <w:rPr>
          <w:rFonts w:ascii="Arial" w:hAnsi="Arial" w:hint="cs"/>
          <w:rtl/>
        </w:rPr>
        <w:t xml:space="preserve"> - </w:t>
      </w:r>
      <w:r w:rsidRPr="009F3AA5">
        <w:rPr>
          <w:rFonts w:ascii="Arial" w:hAnsi="Arial"/>
          <w:rtl/>
        </w:rPr>
        <w:t>استسقاء الدماغ</w:t>
      </w:r>
    </w:p>
    <w:p w:rsidR="002439F4" w:rsidRPr="00074BEC" w:rsidRDefault="002439F4" w:rsidP="002439F4">
      <w:pPr>
        <w:bidi w:val="0"/>
        <w:ind w:right="-851"/>
        <w:jc w:val="right"/>
      </w:pPr>
    </w:p>
    <w:p w:rsidR="002439F4" w:rsidRPr="002439F4" w:rsidRDefault="002439F4"/>
    <w:sectPr w:rsidR="002439F4" w:rsidRPr="002439F4" w:rsidSect="00192A9D">
      <w:headerReference w:type="default" r:id="rId6"/>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7EB1" w:rsidRDefault="00147EB1" w:rsidP="002439F4">
      <w:pPr>
        <w:spacing w:after="0" w:line="240" w:lineRule="auto"/>
      </w:pPr>
      <w:r>
        <w:separator/>
      </w:r>
    </w:p>
  </w:endnote>
  <w:endnote w:type="continuationSeparator" w:id="0">
    <w:p w:rsidR="00147EB1" w:rsidRDefault="00147EB1" w:rsidP="002439F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7EB1" w:rsidRDefault="00147EB1" w:rsidP="002439F4">
      <w:pPr>
        <w:spacing w:after="0" w:line="240" w:lineRule="auto"/>
      </w:pPr>
      <w:r>
        <w:separator/>
      </w:r>
    </w:p>
  </w:footnote>
  <w:footnote w:type="continuationSeparator" w:id="0">
    <w:p w:rsidR="00147EB1" w:rsidRDefault="00147EB1" w:rsidP="002439F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tl/>
      </w:rPr>
      <w:alias w:val="العنوان"/>
      <w:id w:val="77738743"/>
      <w:placeholder>
        <w:docPart w:val="9ACEDE0827BE4A469558AEB203527BC3"/>
      </w:placeholder>
      <w:dataBinding w:prefixMappings="xmlns:ns0='http://schemas.openxmlformats.org/package/2006/metadata/core-properties' xmlns:ns1='http://purl.org/dc/elements/1.1/'" w:xpath="/ns0:coreProperties[1]/ns1:title[1]" w:storeItemID="{6C3C8BC8-F283-45AE-878A-BAB7291924A1}"/>
      <w:text/>
    </w:sdtPr>
    <w:sdtContent>
      <w:p w:rsidR="002439F4" w:rsidRDefault="002439F4" w:rsidP="002439F4">
        <w:pPr>
          <w:pStyle w:val="a3"/>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hint="cs"/>
            <w:sz w:val="32"/>
            <w:szCs w:val="32"/>
            <w:rtl/>
          </w:rPr>
          <w:t xml:space="preserve">ملخص التصنيفات(محاضرة8)لمدخل </w:t>
        </w:r>
        <w:proofErr w:type="spellStart"/>
        <w:r>
          <w:rPr>
            <w:rFonts w:asciiTheme="majorHAnsi" w:eastAsiaTheme="majorEastAsia" w:hAnsiTheme="majorHAnsi" w:cstheme="majorBidi" w:hint="cs"/>
            <w:sz w:val="32"/>
            <w:szCs w:val="32"/>
            <w:rtl/>
          </w:rPr>
          <w:t>الاعاقه</w:t>
        </w:r>
        <w:proofErr w:type="spellEnd"/>
        <w:r>
          <w:rPr>
            <w:rFonts w:asciiTheme="majorHAnsi" w:eastAsiaTheme="majorEastAsia" w:hAnsiTheme="majorHAnsi" w:cstheme="majorBidi" w:hint="cs"/>
            <w:sz w:val="32"/>
            <w:szCs w:val="32"/>
            <w:rtl/>
          </w:rPr>
          <w:t xml:space="preserve"> </w:t>
        </w:r>
        <w:proofErr w:type="spellStart"/>
        <w:r>
          <w:rPr>
            <w:rFonts w:asciiTheme="majorHAnsi" w:eastAsiaTheme="majorEastAsia" w:hAnsiTheme="majorHAnsi" w:cstheme="majorBidi" w:hint="cs"/>
            <w:sz w:val="32"/>
            <w:szCs w:val="32"/>
            <w:rtl/>
          </w:rPr>
          <w:t>العقليه</w:t>
        </w:r>
        <w:proofErr w:type="spellEnd"/>
        <w:r>
          <w:rPr>
            <w:rFonts w:asciiTheme="majorHAnsi" w:eastAsiaTheme="majorEastAsia" w:hAnsiTheme="majorHAnsi" w:cstheme="majorBidi" w:hint="cs"/>
            <w:sz w:val="32"/>
            <w:szCs w:val="32"/>
            <w:rtl/>
          </w:rPr>
          <w:t>...همس التميمي</w:t>
        </w:r>
      </w:p>
    </w:sdtContent>
  </w:sdt>
  <w:p w:rsidR="002439F4" w:rsidRDefault="002439F4">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characterSpacingControl w:val="doNotCompress"/>
  <w:footnotePr>
    <w:footnote w:id="-1"/>
    <w:footnote w:id="0"/>
  </w:footnotePr>
  <w:endnotePr>
    <w:endnote w:id="-1"/>
    <w:endnote w:id="0"/>
  </w:endnotePr>
  <w:compat/>
  <w:rsids>
    <w:rsidRoot w:val="002439F4"/>
    <w:rsid w:val="00147EB1"/>
    <w:rsid w:val="00192A9D"/>
    <w:rsid w:val="001D084A"/>
    <w:rsid w:val="002439F4"/>
    <w:rsid w:val="00BB441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084A"/>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439F4"/>
    <w:pPr>
      <w:tabs>
        <w:tab w:val="center" w:pos="4153"/>
        <w:tab w:val="right" w:pos="8306"/>
      </w:tabs>
      <w:spacing w:after="0" w:line="240" w:lineRule="auto"/>
    </w:pPr>
  </w:style>
  <w:style w:type="character" w:customStyle="1" w:styleId="Char">
    <w:name w:val="رأس صفحة Char"/>
    <w:basedOn w:val="a0"/>
    <w:link w:val="a3"/>
    <w:uiPriority w:val="99"/>
    <w:rsid w:val="002439F4"/>
  </w:style>
  <w:style w:type="paragraph" w:styleId="a4">
    <w:name w:val="footer"/>
    <w:basedOn w:val="a"/>
    <w:link w:val="Char0"/>
    <w:uiPriority w:val="99"/>
    <w:semiHidden/>
    <w:unhideWhenUsed/>
    <w:rsid w:val="002439F4"/>
    <w:pPr>
      <w:tabs>
        <w:tab w:val="center" w:pos="4153"/>
        <w:tab w:val="right" w:pos="8306"/>
      </w:tabs>
      <w:spacing w:after="0" w:line="240" w:lineRule="auto"/>
    </w:pPr>
  </w:style>
  <w:style w:type="character" w:customStyle="1" w:styleId="Char0">
    <w:name w:val="تذييل صفحة Char"/>
    <w:basedOn w:val="a0"/>
    <w:link w:val="a4"/>
    <w:uiPriority w:val="99"/>
    <w:semiHidden/>
    <w:rsid w:val="002439F4"/>
  </w:style>
  <w:style w:type="paragraph" w:styleId="a5">
    <w:name w:val="Balloon Text"/>
    <w:basedOn w:val="a"/>
    <w:link w:val="Char1"/>
    <w:uiPriority w:val="99"/>
    <w:semiHidden/>
    <w:unhideWhenUsed/>
    <w:rsid w:val="002439F4"/>
    <w:pPr>
      <w:spacing w:after="0" w:line="240" w:lineRule="auto"/>
    </w:pPr>
    <w:rPr>
      <w:rFonts w:ascii="Tahoma" w:hAnsi="Tahoma" w:cs="Tahoma"/>
      <w:sz w:val="16"/>
      <w:szCs w:val="16"/>
    </w:rPr>
  </w:style>
  <w:style w:type="character" w:customStyle="1" w:styleId="Char1">
    <w:name w:val="نص في بالون Char"/>
    <w:basedOn w:val="a0"/>
    <w:link w:val="a5"/>
    <w:uiPriority w:val="99"/>
    <w:semiHidden/>
    <w:rsid w:val="002439F4"/>
    <w:rPr>
      <w:rFonts w:ascii="Tahoma" w:hAnsi="Tahoma" w:cs="Tahoma"/>
      <w:sz w:val="16"/>
      <w:szCs w:val="16"/>
    </w:rPr>
  </w:style>
  <w:style w:type="table" w:styleId="a6">
    <w:name w:val="Table Grid"/>
    <w:basedOn w:val="a1"/>
    <w:uiPriority w:val="59"/>
    <w:rsid w:val="002439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9ACEDE0827BE4A469558AEB203527BC3"/>
        <w:category>
          <w:name w:val="عام"/>
          <w:gallery w:val="placeholder"/>
        </w:category>
        <w:types>
          <w:type w:val="bbPlcHdr"/>
        </w:types>
        <w:behaviors>
          <w:behavior w:val="content"/>
        </w:behaviors>
        <w:guid w:val="{40E469B5-70B7-49A9-8191-FD07F3FEFF15}"/>
      </w:docPartPr>
      <w:docPartBody>
        <w:p w:rsidR="00000000" w:rsidRDefault="001F7233" w:rsidP="001F7233">
          <w:pPr>
            <w:pStyle w:val="9ACEDE0827BE4A469558AEB203527BC3"/>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1F7233"/>
    <w:rsid w:val="001F7233"/>
    <w:rsid w:val="0099558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32B2E95351C421BB67B47728C7A5D69">
    <w:name w:val="532B2E95351C421BB67B47728C7A5D69"/>
    <w:rsid w:val="001F7233"/>
    <w:pPr>
      <w:bidi/>
    </w:pPr>
  </w:style>
  <w:style w:type="paragraph" w:customStyle="1" w:styleId="9ACEDE0827BE4A469558AEB203527BC3">
    <w:name w:val="9ACEDE0827BE4A469558AEB203527BC3"/>
    <w:rsid w:val="001F7233"/>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1503</Words>
  <Characters>8571</Characters>
  <Application>Microsoft Office Word</Application>
  <DocSecurity>0</DocSecurity>
  <Lines>71</Lines>
  <Paragraphs>20</Paragraphs>
  <ScaleCrop>false</ScaleCrop>
  <Company>Your Company Name</Company>
  <LinksUpToDate>false</LinksUpToDate>
  <CharactersWithSpaces>10054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ملخص التصنيفات(محاضرة8)لمدخل الاعاقه العقليه...همس التميمي</dc:title>
  <dc:subject/>
  <dc:creator>Your User Name</dc:creator>
  <cp:keywords/>
  <dc:description/>
  <cp:lastModifiedBy>Your User Name</cp:lastModifiedBy>
  <cp:revision>2</cp:revision>
  <dcterms:created xsi:type="dcterms:W3CDTF">2011-08-21T16:49:00Z</dcterms:created>
  <dcterms:modified xsi:type="dcterms:W3CDTF">2011-08-21T16:51:00Z</dcterms:modified>
</cp:coreProperties>
</file>