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63F" w:rsidRPr="00A2563F" w:rsidRDefault="00A2563F" w:rsidP="00A2563F">
      <w:pPr>
        <w:spacing w:after="0" w:line="240" w:lineRule="auto"/>
        <w:rPr>
          <w:rFonts w:ascii="Tahoma" w:eastAsia="Times New Roman" w:hAnsi="Tahoma" w:cs="Tahoma"/>
          <w:b/>
          <w:bCs/>
          <w:color w:val="948A54" w:themeColor="background2" w:themeShade="80"/>
          <w:sz w:val="18"/>
          <w:szCs w:val="18"/>
        </w:rPr>
      </w:pPr>
    </w:p>
    <w:p w:rsidR="00A2563F" w:rsidRPr="00A2563F" w:rsidRDefault="00A2563F" w:rsidP="00A2563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948A54" w:themeColor="background2" w:themeShade="80"/>
          <w:sz w:val="24"/>
          <w:szCs w:val="24"/>
          <w:rtl/>
        </w:rPr>
      </w:pPr>
      <w:r w:rsidRPr="00A2563F">
        <w:rPr>
          <w:rFonts w:ascii="Arial" w:eastAsia="Times New Roman" w:hAnsi="Arial" w:cs="Arial"/>
          <w:b/>
          <w:bCs/>
          <w:color w:val="948A54" w:themeColor="background2" w:themeShade="80"/>
          <w:sz w:val="24"/>
          <w:szCs w:val="24"/>
          <w:rtl/>
        </w:rPr>
        <w:t xml:space="preserve">الصراحه الدكتور جاب </w:t>
      </w:r>
      <w:r w:rsidRPr="00A2563F">
        <w:rPr>
          <w:rFonts w:ascii="Arial" w:eastAsia="Times New Roman" w:hAnsi="Arial" w:cs="Arial"/>
          <w:b/>
          <w:bCs/>
          <w:color w:val="948A54" w:themeColor="background2" w:themeShade="80"/>
          <w:sz w:val="24"/>
          <w:szCs w:val="24"/>
          <w:highlight w:val="green"/>
          <w:rtl/>
        </w:rPr>
        <w:t>الاسئله من كل المحاضرات</w:t>
      </w:r>
      <w:r w:rsidRPr="00A2563F">
        <w:rPr>
          <w:rFonts w:ascii="Arial" w:eastAsia="Times New Roman" w:hAnsi="Arial" w:cs="Arial"/>
          <w:b/>
          <w:bCs/>
          <w:color w:val="948A54" w:themeColor="background2" w:themeShade="80"/>
          <w:sz w:val="24"/>
          <w:szCs w:val="24"/>
        </w:rPr>
        <w:t> </w:t>
      </w:r>
      <w:r w:rsidRPr="00A2563F">
        <w:rPr>
          <w:rFonts w:ascii="Arial" w:eastAsia="Times New Roman" w:hAnsi="Arial" w:cs="Arial" w:hint="cs"/>
          <w:b/>
          <w:bCs/>
          <w:color w:val="948A54" w:themeColor="background2" w:themeShade="80"/>
          <w:sz w:val="24"/>
          <w:szCs w:val="24"/>
          <w:rtl/>
        </w:rPr>
        <w:t xml:space="preserve">ملاحظه من اختكم </w:t>
      </w:r>
      <w:r w:rsidRPr="00A2563F">
        <w:rPr>
          <w:rStyle w:val="apple-style-span"/>
          <w:rFonts w:ascii="Arial" w:hAnsi="Arial" w:cs="Arial"/>
          <w:b/>
          <w:bCs/>
          <w:color w:val="948A54" w:themeColor="background2" w:themeShade="80"/>
          <w:sz w:val="21"/>
          <w:szCs w:val="21"/>
          <w:rtl/>
        </w:rPr>
        <w:t>آمّـــيِره</w:t>
      </w:r>
      <w:r w:rsidRPr="00A2563F">
        <w:rPr>
          <w:rFonts w:ascii="Arial" w:eastAsia="Times New Roman" w:hAnsi="Arial" w:cs="Arial"/>
          <w:b/>
          <w:bCs/>
          <w:color w:val="948A54" w:themeColor="background2" w:themeShade="8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948A54" w:themeColor="background2" w:themeShade="80"/>
          <w:sz w:val="24"/>
          <w:szCs w:val="24"/>
          <w:rtl/>
        </w:rPr>
        <w:t>ماخلا محاضره وماجاب منها شي</w:t>
      </w:r>
      <w:r w:rsidRPr="00A2563F">
        <w:rPr>
          <w:rFonts w:ascii="Arial" w:eastAsia="Times New Roman" w:hAnsi="Arial" w:cs="Arial"/>
          <w:b/>
          <w:bCs/>
          <w:color w:val="948A54" w:themeColor="background2" w:themeShade="80"/>
          <w:sz w:val="24"/>
          <w:szCs w:val="24"/>
        </w:rPr>
        <w:t> </w:t>
      </w:r>
      <w:r w:rsidRPr="00A2563F">
        <w:rPr>
          <w:rFonts w:ascii="Arial" w:eastAsia="Times New Roman" w:hAnsi="Arial" w:cs="Arial"/>
          <w:b/>
          <w:bCs/>
          <w:color w:val="948A54" w:themeColor="background2" w:themeShade="8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948A54" w:themeColor="background2" w:themeShade="80"/>
          <w:sz w:val="24"/>
          <w:szCs w:val="24"/>
          <w:rtl/>
        </w:rPr>
        <w:t xml:space="preserve">وهالشي يفرح الصراحه لانه تعبك مايروح على الفاضي </w:t>
      </w:r>
    </w:p>
    <w:p w:rsidR="00A2563F" w:rsidRPr="00A2563F" w:rsidRDefault="00A2563F" w:rsidP="00A2563F">
      <w:pPr>
        <w:spacing w:before="100" w:beforeAutospacing="1" w:after="100" w:afterAutospacing="1" w:line="240" w:lineRule="auto"/>
        <w:jc w:val="center"/>
        <w:rPr>
          <w:rStyle w:val="apple-style-span"/>
          <w:rFonts w:ascii="Arial" w:eastAsia="Times New Roman" w:hAnsi="Arial" w:cs="Arial"/>
          <w:b/>
          <w:bCs/>
          <w:color w:val="948A54" w:themeColor="background2" w:themeShade="80"/>
          <w:sz w:val="24"/>
          <w:szCs w:val="24"/>
          <w:rtl/>
        </w:rPr>
      </w:pPr>
      <w:r w:rsidRPr="00A2563F">
        <w:rPr>
          <w:rFonts w:ascii="Arial" w:eastAsia="Times New Roman" w:hAnsi="Arial" w:cs="Arial" w:hint="cs"/>
          <w:b/>
          <w:bCs/>
          <w:color w:val="948A54" w:themeColor="background2" w:themeShade="80"/>
          <w:sz w:val="24"/>
          <w:szCs w:val="24"/>
          <w:rtl/>
        </w:rPr>
        <w:t>=====================================</w:t>
      </w:r>
    </w:p>
    <w:p w:rsidR="00A2563F" w:rsidRPr="00A2563F" w:rsidRDefault="00A2563F" w:rsidP="00A2563F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r w:rsidRPr="00A2563F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highlight w:val="lightGray"/>
          <w:rtl/>
        </w:rPr>
        <w:t>اسئلة اختبار</w:t>
      </w:r>
      <w:r w:rsidR="005E3D48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</w:t>
      </w:r>
      <w:r w:rsidR="005E3D48" w:rsidRPr="005E3D48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yellow"/>
          <w:rtl/>
        </w:rPr>
        <w:t>مدخل الى</w:t>
      </w:r>
      <w:r w:rsidRPr="005E3D48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highlight w:val="yellow"/>
          <w:rtl/>
        </w:rPr>
        <w:t xml:space="preserve"> </w:t>
      </w:r>
      <w:r w:rsidRPr="005E3D48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yellow"/>
          <w:rtl/>
        </w:rPr>
        <w:t>صعوبات التعلم</w:t>
      </w:r>
      <w:r w:rsidRPr="00A2563F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</w:t>
      </w:r>
      <w:r w:rsidRPr="00A2563F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  <w:t xml:space="preserve"> </w:t>
      </w:r>
      <w:r w:rsidRPr="00A2563F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highlight w:val="lightGray"/>
          <w:rtl/>
        </w:rPr>
        <w:t>مستوي</w:t>
      </w:r>
      <w:r w:rsidRPr="00A2563F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lightGray"/>
          <w:rtl/>
        </w:rPr>
        <w:t xml:space="preserve"> رابع</w:t>
      </w:r>
    </w:p>
    <w:p w:rsidR="00A2563F" w:rsidRPr="00A2563F" w:rsidRDefault="00A2563F" w:rsidP="00A247F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r w:rsidRPr="00A2563F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cyan"/>
          <w:rtl/>
        </w:rPr>
        <w:t>من ام وعد +جامـــعيه + مني</w:t>
      </w:r>
      <w:r w:rsidR="00A247F9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cyan"/>
          <w:rtl/>
        </w:rPr>
        <w:t xml:space="preserve">7 +أون لاآين </w:t>
      </w:r>
    </w:p>
    <w:p w:rsidR="00A2563F" w:rsidRPr="00A2563F" w:rsidRDefault="00A2563F" w:rsidP="00A2563F">
      <w:pPr>
        <w:pStyle w:val="a3"/>
        <w:jc w:val="center"/>
        <w:rPr>
          <w:rFonts w:ascii="Tahoma" w:hAnsi="Tahoma" w:cs="Tahoma"/>
          <w:b/>
          <w:bCs/>
          <w:color w:val="FF0000"/>
          <w:sz w:val="18"/>
          <w:szCs w:val="18"/>
        </w:rPr>
      </w:pPr>
      <w:r w:rsidRPr="00A2563F">
        <w:rPr>
          <w:rFonts w:ascii="Arial" w:hAnsi="Arial" w:cs="Arial"/>
          <w:b/>
          <w:bCs/>
          <w:color w:val="FF0000"/>
          <w:rtl/>
        </w:rPr>
        <w:t>اللغه الاستقباليه = الصمم اللغوي</w:t>
      </w:r>
    </w:p>
    <w:p w:rsidR="00A2563F" w:rsidRPr="00A2563F" w:rsidRDefault="00A2563F" w:rsidP="00A2563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221100"/>
          <w:sz w:val="24"/>
          <w:szCs w:val="24"/>
        </w:rPr>
      </w:pPr>
      <w:r w:rsidRPr="00A2563F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كل مايلي من الاساليب المعرفيه ماعدا</w:t>
      </w:r>
      <w:r w:rsidRPr="00A2563F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أ)الاسلوب الاندفاعي والتأملي</w:t>
      </w:r>
      <w:r w:rsidRPr="00A2563F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ب)اسلوب الميول العموميه _التخصصيه</w:t>
      </w:r>
      <w:r w:rsidRPr="00A2563F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ج)اسلوب الميول العلو والانخفاض</w:t>
      </w:r>
      <w:r w:rsidRPr="00A2563F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د)اسلوب الميول السطحي _العميق</w:t>
      </w:r>
      <w:r w:rsidRPr="00A2563F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س2)كل مايلي من العوامل المتعلقه بالبيئه التعليميه ماعدا</w:t>
      </w:r>
      <w:r w:rsidRPr="00A2563F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أ)الفقر</w:t>
      </w:r>
      <w:r w:rsidRPr="00A2563F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ب)المناخ الانعكاسي</w:t>
      </w:r>
      <w:r w:rsidRPr="00A2563F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ج)ضعف التدريس</w:t>
      </w:r>
      <w:r w:rsidRPr="00A2563F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د</w:t>
      </w:r>
      <w:r w:rsidRPr="00A2563F">
        <w:rPr>
          <w:rFonts w:ascii="Arial" w:eastAsia="Times New Roman" w:hAnsi="Arial" w:cs="Arial"/>
          <w:b/>
          <w:bCs/>
          <w:color w:val="221100"/>
          <w:sz w:val="24"/>
          <w:szCs w:val="24"/>
        </w:rPr>
        <w:t>)</w:t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نسيت الخيار</w:t>
      </w:r>
    </w:p>
    <w:p w:rsidR="00A2563F" w:rsidRDefault="00A2563F" w:rsidP="00A2563F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color w:val="221100"/>
          <w:sz w:val="18"/>
          <w:szCs w:val="18"/>
          <w:rtl/>
        </w:rPr>
      </w:pP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جاب تعريف الاتحاد وش ركز عليه</w:t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</w:rPr>
        <w:t> </w:t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وتعريف الجمعية الوطنية وش ركز عليه</w:t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وباتمان</w:t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</w:rPr>
        <w:t> </w:t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وكيرك</w:t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</w:rPr>
        <w:t> </w:t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وتعريف الثالث</w:t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</w:rPr>
        <w:t> </w:t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والتعدادات مكثر منهم زي طريقة ماعدا</w:t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</w:rPr>
        <w:t> </w:t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ممم بعد</w:t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جاب المعادلة اللي اكثر من سنتين الثانية الطويلة</w:t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وجاب بعد مممم</w:t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جاب القانون 94\142</w:t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وجاب وش ركز عليه</w:t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</w:rPr>
        <w:t> </w:t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وممم بععد فكككري فككري</w:t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</w:rPr>
        <w:t> </w:t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</w:rPr>
        <w:br/>
      </w:r>
      <w:r w:rsidRPr="00A2563F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بس عصر ت مخي هذا اللي اتذكككر</w:t>
      </w:r>
    </w:p>
    <w:p w:rsidR="00191F9B" w:rsidRDefault="00A2563F" w:rsidP="00A2563F">
      <w:pPr>
        <w:spacing w:before="100" w:beforeAutospacing="1" w:after="100" w:afterAutospacing="1" w:line="240" w:lineRule="auto"/>
        <w:jc w:val="center"/>
        <w:rPr>
          <w:rStyle w:val="apple-style-span"/>
          <w:rFonts w:ascii="Arial" w:hAnsi="Arial" w:cs="Arial"/>
          <w:b/>
          <w:bCs/>
          <w:color w:val="221100"/>
          <w:rtl/>
        </w:rPr>
      </w:pP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كل مايلي من اهداف التقييم ماعدا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أ)المسح والتحديد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ب)الصلاحيه والتشخيص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FF0000"/>
          <w:rtl/>
        </w:rPr>
        <w:t>ج)التخطيط التعليمي</w:t>
      </w:r>
      <w:r w:rsidRPr="00A2563F">
        <w:rPr>
          <w:rStyle w:val="apple-converted-space"/>
          <w:rFonts w:ascii="Arial" w:hAnsi="Arial" w:cs="Arial"/>
          <w:b/>
          <w:bCs/>
          <w:color w:val="221100"/>
        </w:rPr>
        <w:t> 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د)التقييم</w:t>
      </w:r>
    </w:p>
    <w:p w:rsidR="00191F9B" w:rsidRDefault="00191F9B" w:rsidP="00A2563F">
      <w:pPr>
        <w:spacing w:before="100" w:beforeAutospacing="1" w:after="100" w:afterAutospacing="1" w:line="240" w:lineRule="auto"/>
        <w:jc w:val="center"/>
        <w:rPr>
          <w:rStyle w:val="apple-style-span"/>
          <w:rFonts w:ascii="Arial" w:hAnsi="Arial" w:cs="Arial"/>
          <w:b/>
          <w:bCs/>
          <w:color w:val="221100"/>
          <w:rtl/>
        </w:rPr>
      </w:pPr>
    </w:p>
    <w:p w:rsidR="00A247F9" w:rsidRDefault="00A2563F" w:rsidP="00A247F9">
      <w:pPr>
        <w:spacing w:before="100" w:beforeAutospacing="1" w:after="100" w:afterAutospacing="1" w:line="240" w:lineRule="auto"/>
        <w:jc w:val="center"/>
        <w:rPr>
          <w:rStyle w:val="apple-style-span"/>
          <w:rFonts w:ascii="Arial" w:hAnsi="Arial" w:cs="Arial"/>
          <w:b/>
          <w:bCs/>
          <w:color w:val="FF0000"/>
          <w:rtl/>
        </w:rPr>
      </w:pPr>
      <w:r w:rsidRPr="00A2563F">
        <w:rPr>
          <w:rFonts w:ascii="Arial" w:hAnsi="Arial" w:cs="Arial"/>
          <w:b/>
          <w:bCs/>
          <w:color w:val="221100"/>
        </w:rPr>
        <w:lastRenderedPageBreak/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كل مايلي من اغراض التقييم ماعدا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أ)التحويل</w:t>
      </w:r>
      <w:r w:rsidRPr="00A2563F">
        <w:rPr>
          <w:rStyle w:val="apple-converted-space"/>
          <w:rFonts w:ascii="Arial" w:hAnsi="Arial" w:cs="Arial"/>
          <w:b/>
          <w:bCs/>
          <w:color w:val="221100"/>
        </w:rPr>
        <w:t> 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ب)المسح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ج)التخطيط التعليمي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FF0000"/>
          <w:rtl/>
        </w:rPr>
        <w:t>د)التنوع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000000"/>
          <w:rtl/>
        </w:rPr>
        <w:t>اول مصطلح حاز على قبول عام للأطفال ذوي صعوبات التعلم هو مصطلح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FF0000"/>
          <w:rtl/>
        </w:rPr>
        <w:t>أ)الاصابات المخيه الدماغيه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ب)التخلف القرائي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ج)الخلل الوظيفي المخي البسيط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د)الاعاقات الادراكيه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تم الاعتراف بصعوبات التعلم رسميا بموجب القانون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000000" w:themeColor="text1"/>
          <w:rtl/>
        </w:rPr>
        <w:t>أ)91/230 عام 1975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وخيارات ثانيه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يتعارض مصطلح الخلل الوظيفي المخي البسيط مع مصطلح الاصابات الدماغيه فيما يلي ماعدا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أ)السبب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ب)الخصائص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ج)من هو الذي يعاني من خلل وظيفي بسيط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FF0000"/>
          <w:rtl/>
        </w:rPr>
        <w:t>د)الاهداف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000000"/>
          <w:rtl/>
        </w:rPr>
        <w:t>بداء تركيز الحكومه الاتحاديه بالاتجاه الى الجوانب __ في تحديد صعوبات التعلم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FF0000"/>
          <w:rtl/>
        </w:rPr>
        <w:t>أ)التربويه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ب)النمائيه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في مرحلة ماقبل المدرسه يكون التحديد والتشخيص عن طريق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أ)اختبارات تحصيليه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FF0000"/>
          <w:rtl/>
        </w:rPr>
        <w:t>ب)الملاحظه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ج)اختبارات الذكا</w:t>
      </w:r>
      <w:r w:rsidRPr="00A2563F">
        <w:rPr>
          <w:rStyle w:val="apple-style-span"/>
          <w:rFonts w:ascii="Arial" w:hAnsi="Arial" w:cs="Arial" w:hint="cs"/>
          <w:b/>
          <w:bCs/>
          <w:color w:val="221100"/>
          <w:rtl/>
        </w:rPr>
        <w:t>ء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تعتبر عملية التعرف على صعوبات التعلم لأطفال السادسه</w:t>
      </w:r>
      <w:r w:rsidRPr="00A2563F">
        <w:rPr>
          <w:rStyle w:val="apple-style-span"/>
          <w:rFonts w:ascii="Arial" w:hAnsi="Arial" w:cs="Arial"/>
          <w:b/>
          <w:bCs/>
          <w:color w:val="221100"/>
        </w:rPr>
        <w:t xml:space="preserve"> ___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FF0000"/>
          <w:rtl/>
        </w:rPr>
        <w:t>أ) اكثر سهوله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ب)اكثر صعوبه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المستوى الصفي المتوقع للقراءه</w:t>
      </w:r>
      <w:r w:rsidRPr="00A2563F">
        <w:rPr>
          <w:rStyle w:val="apple-style-span"/>
          <w:rFonts w:ascii="Arial" w:hAnsi="Arial" w:cs="Arial"/>
          <w:b/>
          <w:bCs/>
          <w:color w:val="221100"/>
        </w:rPr>
        <w:t xml:space="preserve"> =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FF0000"/>
          <w:rtl/>
        </w:rPr>
        <w:t>أ)العمر الزمني *نسبة الذكاء /100 -5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كل مايلي من مظاهراضطرابات النطق ماعدا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FF0000"/>
          <w:rtl/>
        </w:rPr>
        <w:t>أ)الحذف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FF0000"/>
          <w:rtl/>
        </w:rPr>
        <w:t>ب)الابدال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FF0000"/>
          <w:rtl/>
        </w:rPr>
        <w:t>ج)الاضافه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000000"/>
          <w:rtl/>
        </w:rPr>
        <w:t>ان سبب عدم الاتفاق في تحديد نسبة انتشار صعوبات التعلم يرجع الى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FF0000"/>
          <w:rtl/>
        </w:rPr>
        <w:t>أ)التشدد في المحكات المستخدمه والمروبه في التفسير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000000"/>
          <w:rtl/>
        </w:rPr>
        <w:t>اول من وضع تعريف صعوبات التعلم وحدد التباين فيه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221100"/>
          <w:rtl/>
        </w:rPr>
        <w:t>أ)كيرك</w:t>
      </w:r>
      <w:r w:rsidRPr="00A2563F">
        <w:rPr>
          <w:rFonts w:ascii="Arial" w:hAnsi="Arial" w:cs="Arial"/>
          <w:b/>
          <w:bCs/>
          <w:color w:val="221100"/>
        </w:rPr>
        <w:br/>
      </w:r>
      <w:r w:rsidRPr="00A2563F">
        <w:rPr>
          <w:rStyle w:val="apple-style-span"/>
          <w:rFonts w:ascii="Arial" w:hAnsi="Arial" w:cs="Arial"/>
          <w:b/>
          <w:bCs/>
          <w:color w:val="FF0000"/>
          <w:rtl/>
        </w:rPr>
        <w:t>ب)باتمان</w:t>
      </w:r>
    </w:p>
    <w:p w:rsidR="00B60691" w:rsidRPr="00A247F9" w:rsidRDefault="00A247F9" w:rsidP="00A247F9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color w:val="FF0000"/>
          <w:rtl/>
        </w:rPr>
      </w:pP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Tahoma" w:hAnsi="Tahoma" w:cs="Tahoma"/>
          <w:b/>
          <w:bCs/>
          <w:color w:val="0000FF"/>
          <w:sz w:val="20"/>
          <w:szCs w:val="20"/>
          <w:rtl/>
        </w:rPr>
        <w:t>السؤال الأول</w:t>
      </w:r>
      <w:r>
        <w:rPr>
          <w:rStyle w:val="apple-style-span"/>
          <w:rFonts w:ascii="Tahoma" w:hAnsi="Tahoma" w:cs="Tahoma"/>
          <w:b/>
          <w:bCs/>
          <w:color w:val="0000FF"/>
          <w:sz w:val="20"/>
          <w:szCs w:val="20"/>
        </w:rPr>
        <w:t>..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Tahoma" w:hAnsi="Tahoma" w:cs="Tahoma"/>
          <w:b/>
          <w:bCs/>
          <w:color w:val="FF0000"/>
          <w:sz w:val="20"/>
          <w:szCs w:val="20"/>
          <w:rtl/>
        </w:rPr>
        <w:t>يفيد هذا المحك الى ان الاطفال ذوي صعوبات التعلم يحتاجون طرقا خاصه في التعلم لعلاج مشكلاتهم</w:t>
      </w:r>
      <w:r>
        <w:rPr>
          <w:rStyle w:val="apple-style-span"/>
          <w:rFonts w:ascii="Tahoma" w:hAnsi="Tahoma" w:cs="Tahoma"/>
          <w:b/>
          <w:bCs/>
          <w:color w:val="FF0000"/>
          <w:sz w:val="20"/>
          <w:szCs w:val="20"/>
        </w:rPr>
        <w:t xml:space="preserve"> ( )</w:t>
      </w:r>
      <w:r>
        <w:rPr>
          <w:rFonts w:ascii="Arial Black" w:hAnsi="Arial Black" w:cs="Tahoma"/>
          <w:b/>
          <w:bCs/>
          <w:color w:val="2A2A2A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FF0000"/>
          <w:sz w:val="20"/>
          <w:szCs w:val="20"/>
          <w:rtl/>
        </w:rPr>
        <w:t>أ_ محك التربيه الخاصه</w:t>
      </w:r>
      <w:r>
        <w:rPr>
          <w:rStyle w:val="apple-converted-space"/>
          <w:rFonts w:ascii="Tahoma" w:hAnsi="Tahoma" w:cs="Tahoma"/>
          <w:b/>
          <w:bCs/>
          <w:color w:val="FF0000"/>
          <w:sz w:val="20"/>
          <w:szCs w:val="20"/>
        </w:rPr>
        <w:t> </w:t>
      </w:r>
      <w:r>
        <w:rPr>
          <w:rFonts w:ascii="Arial Black" w:hAnsi="Arial Black" w:cs="Tahoma"/>
          <w:b/>
          <w:bCs/>
          <w:color w:val="2A2A2A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FF0000"/>
          <w:sz w:val="20"/>
          <w:szCs w:val="20"/>
          <w:rtl/>
        </w:rPr>
        <w:t>ب_محك الاستجابة للتدخل</w:t>
      </w:r>
      <w:r>
        <w:rPr>
          <w:rStyle w:val="apple-converted-space"/>
          <w:rFonts w:ascii="Tahoma" w:hAnsi="Tahoma" w:cs="Tahoma"/>
          <w:b/>
          <w:bCs/>
          <w:color w:val="FF0000"/>
          <w:sz w:val="20"/>
          <w:szCs w:val="20"/>
        </w:rPr>
        <w:t> </w:t>
      </w:r>
      <w:r>
        <w:rPr>
          <w:rFonts w:ascii="Arial Black" w:hAnsi="Arial Black" w:cs="Tahoma"/>
          <w:b/>
          <w:bCs/>
          <w:color w:val="2A2A2A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FF0000"/>
          <w:sz w:val="20"/>
          <w:szCs w:val="20"/>
          <w:rtl/>
        </w:rPr>
        <w:t>ج_محك العلامات النيرولوجية</w:t>
      </w:r>
      <w:r>
        <w:rPr>
          <w:rStyle w:val="apple-converted-space"/>
          <w:rFonts w:ascii="Tahoma" w:hAnsi="Tahoma" w:cs="Tahoma"/>
          <w:b/>
          <w:bCs/>
          <w:color w:val="FF0000"/>
          <w:sz w:val="20"/>
          <w:szCs w:val="20"/>
        </w:rPr>
        <w:t> </w:t>
      </w:r>
      <w:r>
        <w:rPr>
          <w:rFonts w:ascii="Arial Black" w:hAnsi="Arial Black" w:cs="Tahoma"/>
          <w:b/>
          <w:bCs/>
          <w:color w:val="2A2A2A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FF0000"/>
          <w:sz w:val="20"/>
          <w:szCs w:val="20"/>
          <w:rtl/>
        </w:rPr>
        <w:t>د_ محك الاستبعاد</w:t>
      </w:r>
      <w:r>
        <w:rPr>
          <w:rStyle w:val="apple-converted-space"/>
          <w:rFonts w:ascii="Tahoma" w:hAnsi="Tahoma" w:cs="Tahoma"/>
          <w:b/>
          <w:bCs/>
          <w:color w:val="FF0000"/>
          <w:sz w:val="20"/>
          <w:szCs w:val="20"/>
        </w:rPr>
        <w:t> </w:t>
      </w:r>
      <w:r>
        <w:rPr>
          <w:rFonts w:ascii="Arial Black" w:hAnsi="Arial Black" w:cs="Tahoma"/>
          <w:b/>
          <w:bCs/>
          <w:color w:val="2A2A2A"/>
          <w:sz w:val="20"/>
          <w:szCs w:val="20"/>
        </w:rPr>
        <w:br/>
      </w:r>
      <w:r>
        <w:rPr>
          <w:rFonts w:ascii="Arial Black" w:hAnsi="Arial Black" w:cs="Tahoma"/>
          <w:b/>
          <w:bCs/>
          <w:color w:val="2A2A2A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FF"/>
          <w:sz w:val="20"/>
          <w:szCs w:val="20"/>
          <w:rtl/>
        </w:rPr>
        <w:lastRenderedPageBreak/>
        <w:t>السؤال الثآإني</w:t>
      </w:r>
      <w:r>
        <w:rPr>
          <w:rStyle w:val="apple-style-span"/>
          <w:rFonts w:ascii="Tahoma" w:hAnsi="Tahoma" w:cs="Tahoma"/>
          <w:b/>
          <w:bCs/>
          <w:color w:val="0000FF"/>
          <w:sz w:val="20"/>
          <w:szCs w:val="20"/>
        </w:rPr>
        <w:t xml:space="preserve"> ...</w:t>
      </w:r>
      <w:r>
        <w:rPr>
          <w:rFonts w:ascii="Arial Black" w:hAnsi="Arial Black" w:cs="Tahoma"/>
          <w:b/>
          <w:bCs/>
          <w:color w:val="2A2A2A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FF0000"/>
          <w:sz w:val="20"/>
          <w:szCs w:val="20"/>
        </w:rPr>
        <w:t xml:space="preserve">_ </w:t>
      </w:r>
      <w:r>
        <w:rPr>
          <w:rStyle w:val="apple-style-span"/>
          <w:rFonts w:ascii="Tahoma" w:hAnsi="Tahoma" w:cs="Tahoma"/>
          <w:b/>
          <w:bCs/>
          <w:color w:val="FF0000"/>
          <w:sz w:val="20"/>
          <w:szCs w:val="20"/>
          <w:rtl/>
        </w:rPr>
        <w:t>كان أخصائيو الرياضات اول من استخدم المعادلات لتقييم مستوى الرياضيات لديهم</w:t>
      </w:r>
      <w:r>
        <w:rPr>
          <w:rStyle w:val="apple-style-span"/>
          <w:rFonts w:ascii="Tahoma" w:hAnsi="Tahoma" w:cs="Tahoma"/>
          <w:b/>
          <w:bCs/>
          <w:color w:val="FF0000"/>
          <w:sz w:val="20"/>
          <w:szCs w:val="20"/>
        </w:rPr>
        <w:t xml:space="preserve"> ( )</w:t>
      </w:r>
      <w:r>
        <w:rPr>
          <w:rStyle w:val="apple-converted-space"/>
          <w:rFonts w:ascii="Calibri" w:hAnsi="Calibri" w:cs="Calibri"/>
          <w:b/>
          <w:bCs/>
          <w:color w:val="FF0000"/>
          <w:sz w:val="20"/>
          <w:szCs w:val="20"/>
        </w:rPr>
        <w:t> </w:t>
      </w:r>
      <w:r>
        <w:rPr>
          <w:rFonts w:ascii="Arial Black" w:hAnsi="Arial Black" w:cs="Tahoma"/>
          <w:b/>
          <w:bCs/>
          <w:color w:val="2A2A2A"/>
          <w:sz w:val="20"/>
          <w:szCs w:val="20"/>
        </w:rPr>
        <w:br/>
      </w:r>
      <w:r w:rsidR="00A2563F" w:rsidRPr="00A2563F">
        <w:rPr>
          <w:rFonts w:ascii="Arial" w:hAnsi="Arial" w:cs="Arial"/>
          <w:b/>
          <w:bCs/>
          <w:color w:val="221100"/>
        </w:rPr>
        <w:br/>
      </w:r>
      <w:r w:rsidR="00A2563F" w:rsidRPr="00D57708">
        <w:rPr>
          <w:rFonts w:ascii="Arial" w:eastAsia="Times New Roman" w:hAnsi="Arial" w:cs="Arial" w:hint="cs"/>
          <w:b/>
          <w:bCs/>
          <w:color w:val="E36C0A" w:themeColor="accent6" w:themeShade="BF"/>
          <w:sz w:val="24"/>
          <w:szCs w:val="24"/>
          <w:highlight w:val="yellow"/>
          <w:rtl/>
        </w:rPr>
        <w:t>حقوق الطبق والنسخ محفوظه على الرابط</w:t>
      </w:r>
      <w:r w:rsidR="00A2563F" w:rsidRPr="00A2563F">
        <w:rPr>
          <w:rFonts w:ascii="Arial" w:hAnsi="Arial" w:cs="Arial"/>
          <w:b/>
          <w:bCs/>
          <w:color w:val="221100"/>
        </w:rPr>
        <w:br/>
      </w:r>
      <w:hyperlink r:id="rId4" w:history="1">
        <w:r w:rsidR="00A2563F">
          <w:rPr>
            <w:rStyle w:val="Hyperlink"/>
          </w:rPr>
          <w:t>http://kfuforums.kfu.edu.sa/showthread.php?t=127579</w:t>
        </w:r>
      </w:hyperlink>
    </w:p>
    <w:p w:rsidR="00A247F9" w:rsidRPr="00A247F9" w:rsidRDefault="00524760" w:rsidP="00A247F9">
      <w:pPr>
        <w:spacing w:before="100" w:beforeAutospacing="1" w:after="100" w:afterAutospacing="1" w:line="240" w:lineRule="auto"/>
        <w:jc w:val="center"/>
      </w:pPr>
      <w:hyperlink r:id="rId5" w:history="1">
        <w:r w:rsidR="00A247F9">
          <w:rPr>
            <w:rStyle w:val="Hyperlink"/>
          </w:rPr>
          <w:t>http://kfuforums.kfu.edu.sa/showthread.php?t=127332</w:t>
        </w:r>
      </w:hyperlink>
    </w:p>
    <w:sectPr w:rsidR="00A247F9" w:rsidRPr="00A247F9" w:rsidSect="008F0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A2563F"/>
    <w:rsid w:val="00191F9B"/>
    <w:rsid w:val="002E67E1"/>
    <w:rsid w:val="003B7ED2"/>
    <w:rsid w:val="00524760"/>
    <w:rsid w:val="005D0134"/>
    <w:rsid w:val="005E3D48"/>
    <w:rsid w:val="006E7E57"/>
    <w:rsid w:val="008F073E"/>
    <w:rsid w:val="00A247F9"/>
    <w:rsid w:val="00A2563F"/>
    <w:rsid w:val="00CA5C3E"/>
    <w:rsid w:val="00F25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5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2563F"/>
  </w:style>
  <w:style w:type="character" w:customStyle="1" w:styleId="apple-style-span">
    <w:name w:val="apple-style-span"/>
    <w:basedOn w:val="a0"/>
    <w:rsid w:val="00A2563F"/>
  </w:style>
  <w:style w:type="character" w:styleId="Hyperlink">
    <w:name w:val="Hyperlink"/>
    <w:basedOn w:val="a0"/>
    <w:uiPriority w:val="99"/>
    <w:semiHidden/>
    <w:unhideWhenUsed/>
    <w:rsid w:val="00A256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2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2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0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fuforums.kfu.edu.sa/showthread.php?t=127332" TargetMode="External"/><Relationship Id="rId4" Type="http://schemas.openxmlformats.org/officeDocument/2006/relationships/hyperlink" Target="http://kfuforums.kfu.edu.sa/showthread.php?t=127579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389</Words>
  <Characters>2220</Characters>
  <Application>Microsoft Office Word</Application>
  <DocSecurity>4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Your User Name</cp:lastModifiedBy>
  <cp:revision>2</cp:revision>
  <dcterms:created xsi:type="dcterms:W3CDTF">2011-12-30T15:51:00Z</dcterms:created>
  <dcterms:modified xsi:type="dcterms:W3CDTF">2011-12-30T15:51:00Z</dcterms:modified>
</cp:coreProperties>
</file>