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1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يعد أبو تمام من الشعراء الذين غلب على شعرهم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: 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أ.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عمق المعاني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سهولة الألفاظ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ج.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الجمال الموسيقي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د.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قوة العاطفة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-الذوق الذي يدرك الجمال ويتذوقه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ويبين مواطنه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هو ذوق:</w:t>
      </w:r>
    </w:p>
    <w:p w:rsidR="00AC5AE0" w:rsidRPr="004E5891" w:rsidRDefault="0065396A" w:rsidP="0065396A">
      <w:pPr>
        <w:rPr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أ. سليم.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ب. سقيم.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ج. سلبي.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د. إيجابي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3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الشاعر الذي ثار على المقدمات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الطللية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واستبدل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بها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وصف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الخمرة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هو: </w:t>
      </w:r>
    </w:p>
    <w:p w:rsidR="0065396A" w:rsidRPr="004E5891" w:rsidRDefault="0065396A" w:rsidP="00A357EB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أ. أبو تمام.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ب. أبو نواس.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ج. بشار بن برد.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د. عمر بن أبي ربيعة.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4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قائل بيت الشعر التالي: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تخطّ فيها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العوالي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ليس تنفُذُها         كأنّ كلّ سنانٍ فوقَها قلَمُ</w:t>
      </w:r>
      <w:r w:rsidRPr="004E589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65396A" w:rsidRPr="004E5891" w:rsidRDefault="0065396A" w:rsidP="00A357EB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أ. أبو تمام 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ب.المتنبي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ج. البحتري.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د. أبو العلاء المعري.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5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في قول زهير 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تداركتما عبساً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وذبيان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بعدما    تفانوا ودقوا بينهم عطر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منشم</w:t>
      </w:r>
      <w:proofErr w:type="spellEnd"/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عبارة: ودقوا بينهم عطر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منشم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كناية عن: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أ. شجاعة الفرسان.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ب. طول الحرب وشؤمها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ج. رائحة الدماء.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د.ظلم قبيلة عبس.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6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الانتقال من ضمير الغائب إلى ضمير المتكلم يسمى: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أ. استعارة.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ب. كناية.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ج. التفات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اً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د. طباق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اً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7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اقرأ النص التالي ثمّ أجب عما يليه: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والذائدينَ الناسَ عن أديانهم   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بالمشرفيِّ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وبالقَنا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الخطّارِ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والباذلينَ نفوسَهم لنبيِّهم     يومَ الَهياجِ وقُبّةِ الجبّارِ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دَرَبوا كما دَرَبتْ أسودُ خفيّةٍ   غُلْبِ الرقابِ من الأسودِ ضواري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معنى (</w:t>
      </w:r>
      <w:proofErr w:type="spellStart"/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المشرفي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) في النص السابق: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أ. السيف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ب.الترس.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ج.السهم.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د.الرمح.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8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وصف الشاعر الممدوحين في الشطر الأول من البيت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الثالث في النص السابق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بــ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A357EB" w:rsidRPr="004E5891" w:rsidRDefault="0065396A" w:rsidP="00A357EB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أ.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الخبرة في فنون القتال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ضخامة الأجسام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</w:p>
    <w:p w:rsidR="0065396A" w:rsidRPr="004E5891" w:rsidRDefault="00A357EB" w:rsidP="00A357EB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5396A" w:rsidRPr="004E5891">
        <w:rPr>
          <w:rFonts w:asciiTheme="majorBidi" w:hAnsiTheme="majorBidi" w:cstheme="majorBidi"/>
          <w:sz w:val="24"/>
          <w:szCs w:val="24"/>
          <w:rtl/>
        </w:rPr>
        <w:t xml:space="preserve">ج. </w:t>
      </w:r>
      <w:r w:rsidR="0065396A" w:rsidRPr="004E5891">
        <w:rPr>
          <w:rFonts w:asciiTheme="majorBidi" w:hAnsiTheme="majorBidi" w:cstheme="majorBidi" w:hint="cs"/>
          <w:sz w:val="24"/>
          <w:szCs w:val="24"/>
          <w:rtl/>
        </w:rPr>
        <w:t>رجاحة العقل</w:t>
      </w:r>
      <w:r w:rsidR="0065396A"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="0065396A" w:rsidRPr="004E5891">
        <w:rPr>
          <w:rFonts w:asciiTheme="majorBidi" w:hAnsiTheme="majorBidi" w:cstheme="majorBidi"/>
          <w:sz w:val="24"/>
          <w:szCs w:val="24"/>
          <w:rtl/>
        </w:rPr>
        <w:t xml:space="preserve">د. </w:t>
      </w:r>
      <w:r w:rsidR="0065396A" w:rsidRPr="004E5891">
        <w:rPr>
          <w:rFonts w:asciiTheme="majorBidi" w:hAnsiTheme="majorBidi" w:cstheme="majorBidi" w:hint="cs"/>
          <w:sz w:val="24"/>
          <w:szCs w:val="24"/>
          <w:rtl/>
        </w:rPr>
        <w:t>طول قاماتهم</w:t>
      </w:r>
      <w:r w:rsidR="0065396A"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9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عبارة (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يوم الهياج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) في النص السابق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كناية عن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65396A" w:rsidRPr="004E5891" w:rsidRDefault="0065396A" w:rsidP="00A357EB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 xml:space="preserve">أ.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السلم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proofErr w:type="spellStart"/>
      <w:r w:rsidRPr="004E5891">
        <w:rPr>
          <w:rFonts w:asciiTheme="majorBidi" w:hAnsiTheme="majorBidi" w:cstheme="majorBidi"/>
          <w:sz w:val="24"/>
          <w:szCs w:val="24"/>
          <w:rtl/>
        </w:rPr>
        <w:t>ا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النصر</w:t>
      </w:r>
      <w:proofErr w:type="spellEnd"/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ج.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الحرب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="00A357EB" w:rsidRPr="004E589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د. </w:t>
      </w:r>
      <w:proofErr w:type="spellStart"/>
      <w:r w:rsidRPr="004E5891">
        <w:rPr>
          <w:rFonts w:asciiTheme="majorBidi" w:hAnsiTheme="majorBidi" w:cstheme="majorBidi"/>
          <w:sz w:val="24"/>
          <w:szCs w:val="24"/>
          <w:rtl/>
        </w:rPr>
        <w:t>ا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الموت</w:t>
      </w:r>
      <w:proofErr w:type="spellEnd"/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10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يبدو الشاعر في هذا النص متأثراً بالشاعر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rtl/>
        </w:rPr>
        <w:t>أ.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عنترة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امرئ </w:t>
      </w:r>
      <w:proofErr w:type="spellStart"/>
      <w:r w:rsidRPr="004E5891">
        <w:rPr>
          <w:rFonts w:asciiTheme="majorBidi" w:hAnsiTheme="majorBidi" w:cstheme="majorBidi" w:hint="cs"/>
          <w:sz w:val="24"/>
          <w:szCs w:val="24"/>
          <w:rtl/>
        </w:rPr>
        <w:t>القيس</w:t>
      </w:r>
      <w:proofErr w:type="spellEnd"/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ج.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طرفة بن العبد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د.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حسان بن ثابت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11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في قول الفرزدق: 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ولو غَيرنَا نَبَّهْتَ تلتمس القِرَى ... رَمَاكَ بِسَهْم </w:t>
      </w:r>
      <w:proofErr w:type="spellStart"/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أ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وشَبَاةِ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سِنَان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معنى </w:t>
      </w:r>
      <w:proofErr w:type="spellStart"/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شباة</w:t>
      </w:r>
      <w:proofErr w:type="spellEnd"/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سنان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أ.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حد الرمح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نصل الرمح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ج.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حمالة السيف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د.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السهم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lastRenderedPageBreak/>
        <w:t xml:space="preserve">        12-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قال الشاعر: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وَقَوْسُ حَاجِبِهَا مِنْ كُلِّ نَاحِيَةٍ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وَنَبْلُ مُقْلَتِ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ـــ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هَا تَرْمِي </w:t>
      </w:r>
      <w:proofErr w:type="spellStart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بِهِ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كَبِ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ـــــ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دِي</w:t>
      </w:r>
    </w:p>
    <w:p w:rsidR="0065396A" w:rsidRPr="004E5891" w:rsidRDefault="0065396A" w:rsidP="006539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وَخَصْرُهَا نَاحِلٌ مِثْلِي عَلَى كَفَلٍ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مُرَجْرَجٍ قَدْ حَكَى الأَحْزَانَ فِي الخَلَدِ</w:t>
      </w:r>
    </w:p>
    <w:p w:rsidR="0065396A" w:rsidRPr="004E5891" w:rsidRDefault="0065396A" w:rsidP="0065396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معنى (النبل) في البيت الأول:</w:t>
      </w:r>
    </w:p>
    <w:p w:rsidR="0065396A" w:rsidRPr="004E5891" w:rsidRDefault="0065396A" w:rsidP="0065396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</w:t>
      </w:r>
    </w:p>
    <w:p w:rsidR="0065396A" w:rsidRPr="004E5891" w:rsidRDefault="0065396A" w:rsidP="0065396A">
      <w:pPr>
        <w:pStyle w:val="a3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أ.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ا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لسهم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     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الكرم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    ج.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الدمع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     د.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الشجاعة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65396A" w:rsidRPr="004E5891" w:rsidRDefault="0065396A" w:rsidP="0065396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13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- ينسب البيتان السابقان لـ:</w:t>
      </w:r>
    </w:p>
    <w:p w:rsidR="0065396A" w:rsidRPr="004E5891" w:rsidRDefault="0065396A" w:rsidP="0065396A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أ. </w:t>
      </w:r>
      <w:proofErr w:type="spellStart"/>
      <w:r w:rsidRPr="004E5891">
        <w:rPr>
          <w:rFonts w:asciiTheme="majorBidi" w:hAnsiTheme="majorBidi" w:cstheme="majorBidi"/>
          <w:sz w:val="24"/>
          <w:szCs w:val="24"/>
          <w:rtl/>
        </w:rPr>
        <w:t>الوأواء</w:t>
      </w:r>
      <w:proofErr w:type="spellEnd"/>
      <w:r w:rsidRPr="004E5891">
        <w:rPr>
          <w:rFonts w:asciiTheme="majorBidi" w:hAnsiTheme="majorBidi" w:cstheme="majorBidi"/>
          <w:sz w:val="24"/>
          <w:szCs w:val="24"/>
          <w:rtl/>
        </w:rPr>
        <w:t xml:space="preserve"> الدمشقي.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ب. يزيد بن معاوية.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4E5891">
        <w:rPr>
          <w:rFonts w:asciiTheme="majorBidi" w:hAnsiTheme="majorBidi" w:cstheme="majorBidi"/>
          <w:sz w:val="24"/>
          <w:szCs w:val="24"/>
          <w:rtl/>
        </w:rPr>
        <w:t>ج. عبد الله بن المعتز.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>د. أ+ب.</w:t>
      </w:r>
    </w:p>
    <w:p w:rsidR="0065396A" w:rsidRPr="004E5891" w:rsidRDefault="0065396A" w:rsidP="0065396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14</w:t>
      </w:r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</w:t>
      </w:r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شبه الشاعر خصر المحبوبة في البيت الثاني من النص السابق </w:t>
      </w:r>
      <w:proofErr w:type="spellStart"/>
      <w:r w:rsidRPr="004E5891">
        <w:rPr>
          <w:rFonts w:asciiTheme="majorBidi" w:hAnsiTheme="majorBidi" w:cstheme="majorBidi" w:hint="cs"/>
          <w:b/>
          <w:bCs/>
          <w:sz w:val="24"/>
          <w:szCs w:val="24"/>
          <w:rtl/>
        </w:rPr>
        <w:t>بــ</w:t>
      </w:r>
      <w:proofErr w:type="spellEnd"/>
      <w:r w:rsidRPr="004E589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016196" w:rsidRPr="004E5891" w:rsidRDefault="00016196" w:rsidP="0065396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65396A" w:rsidRPr="004E5891" w:rsidRDefault="0065396A" w:rsidP="0065396A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أ.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الرمح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ب.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السيف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 </w:t>
      </w:r>
      <w:r w:rsidRPr="004E5891">
        <w:rPr>
          <w:rFonts w:asciiTheme="majorBidi" w:hAnsiTheme="majorBidi" w:cstheme="majorBidi"/>
          <w:sz w:val="24"/>
          <w:szCs w:val="24"/>
          <w:highlight w:val="lightGray"/>
          <w:rtl/>
        </w:rPr>
        <w:t xml:space="preserve">ج. </w:t>
      </w:r>
      <w:r w:rsidRPr="004E5891">
        <w:rPr>
          <w:rFonts w:asciiTheme="majorBidi" w:hAnsiTheme="majorBidi" w:cstheme="majorBidi" w:hint="cs"/>
          <w:sz w:val="24"/>
          <w:szCs w:val="24"/>
          <w:highlight w:val="lightGray"/>
          <w:rtl/>
        </w:rPr>
        <w:t>جسمه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 xml:space="preserve">                    </w:t>
      </w:r>
      <w:r w:rsidRPr="004E5891">
        <w:rPr>
          <w:rFonts w:asciiTheme="majorBidi" w:hAnsiTheme="majorBidi" w:cstheme="majorBidi"/>
          <w:sz w:val="24"/>
          <w:szCs w:val="24"/>
          <w:rtl/>
        </w:rPr>
        <w:t xml:space="preserve">د. </w:t>
      </w:r>
      <w:r w:rsidRPr="004E5891">
        <w:rPr>
          <w:rFonts w:asciiTheme="majorBidi" w:hAnsiTheme="majorBidi" w:cstheme="majorBidi" w:hint="cs"/>
          <w:sz w:val="24"/>
          <w:szCs w:val="24"/>
          <w:rtl/>
        </w:rPr>
        <w:t>الغصن</w:t>
      </w:r>
      <w:r w:rsidRPr="004E5891">
        <w:rPr>
          <w:rFonts w:asciiTheme="majorBidi" w:hAnsiTheme="majorBidi" w:cstheme="majorBidi"/>
          <w:sz w:val="24"/>
          <w:szCs w:val="24"/>
          <w:rtl/>
        </w:rPr>
        <w:t>.</w:t>
      </w:r>
    </w:p>
    <w:p w:rsidR="00016196" w:rsidRPr="004E5891" w:rsidRDefault="00016196" w:rsidP="0065396A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  <w:proofErr w:type="spellStart"/>
      <w:r w:rsidRPr="004E5891">
        <w:rPr>
          <w:rFonts w:ascii="&amp;quot" w:hAnsi="&amp;quot"/>
          <w:b/>
          <w:bCs/>
          <w:color w:val="660033"/>
          <w:sz w:val="24"/>
          <w:szCs w:val="24"/>
          <w:rtl/>
        </w:rPr>
        <w:t>اسئلة</w:t>
      </w:r>
      <w:proofErr w:type="spellEnd"/>
      <w:r w:rsidRPr="004E5891">
        <w:rPr>
          <w:rFonts w:ascii="&amp;quot" w:hAnsi="&amp;quot"/>
          <w:b/>
          <w:bCs/>
          <w:color w:val="660033"/>
          <w:sz w:val="24"/>
          <w:szCs w:val="24"/>
          <w:rtl/>
        </w:rPr>
        <w:t xml:space="preserve"> مراجعة التذوق </w:t>
      </w:r>
      <w:proofErr w:type="spellStart"/>
      <w:r w:rsidRPr="004E5891">
        <w:rPr>
          <w:rFonts w:ascii="&amp;quot" w:hAnsi="&amp;quot"/>
          <w:b/>
          <w:bCs/>
          <w:color w:val="660033"/>
          <w:sz w:val="24"/>
          <w:szCs w:val="24"/>
          <w:rtl/>
        </w:rPr>
        <w:t>الادبي</w:t>
      </w:r>
      <w:proofErr w:type="spellEnd"/>
      <w:r w:rsidRPr="004E5891">
        <w:rPr>
          <w:rFonts w:ascii="&amp;quot" w:hAnsi="&amp;quot" w:hint="cs"/>
          <w:b/>
          <w:bCs/>
          <w:color w:val="660033"/>
          <w:sz w:val="24"/>
          <w:szCs w:val="24"/>
          <w:rtl/>
        </w:rPr>
        <w:t xml:space="preserve">  </w:t>
      </w:r>
      <w:proofErr w:type="spellStart"/>
      <w:r w:rsidRPr="004E5891">
        <w:rPr>
          <w:rFonts w:ascii="&amp;quot" w:hAnsi="&amp;quot" w:hint="cs"/>
          <w:b/>
          <w:bCs/>
          <w:color w:val="660033"/>
          <w:sz w:val="24"/>
          <w:szCs w:val="24"/>
          <w:rtl/>
        </w:rPr>
        <w:t>الجوري</w:t>
      </w:r>
      <w:proofErr w:type="spellEnd"/>
      <w:r w:rsidRPr="004E5891">
        <w:rPr>
          <w:rFonts w:ascii="&amp;quot" w:hAnsi="&amp;quot" w:hint="cs"/>
          <w:b/>
          <w:bCs/>
          <w:color w:val="660033"/>
          <w:sz w:val="24"/>
          <w:szCs w:val="24"/>
          <w:rtl/>
        </w:rPr>
        <w:t xml:space="preserve"> الملتقى</w:t>
      </w:r>
      <w:r w:rsidRPr="004E5891">
        <w:rPr>
          <w:rFonts w:ascii="&amp;quot" w:hAnsi="&amp;quot"/>
          <w:b/>
          <w:bCs/>
          <w:color w:val="660033"/>
          <w:sz w:val="24"/>
          <w:szCs w:val="24"/>
        </w:rPr>
        <w:t xml:space="preserve"> 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660033"/>
          <w:sz w:val="24"/>
          <w:szCs w:val="24"/>
        </w:rPr>
        <w:t xml:space="preserve">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قال الله تعالى في وعظ لقمان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لإبنه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"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يَا بُنَيَّ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إِنَّهَا إِنْ تَكُ مِثْقَالَ حَبَّةٍ مِنْ خَرْدَلٍ فَتَكُنْ فِي صَخْرَةٍ أَوْ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 xml:space="preserve">فِي السَّمَاوَاتِ أَوْ فِي الْأَرْضِ يَأْتِ </w:t>
      </w:r>
      <w:proofErr w:type="spellStart"/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بِهَا</w:t>
      </w:r>
      <w:proofErr w:type="spellEnd"/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 xml:space="preserve"> اللَّهُ إِنَّ اللَّهَ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سميع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بصير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لطيف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خبير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حميد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مجيد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عزيز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خبير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 اِقصِدْ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صريمة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الامور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إمالة من الكبر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ج- اعتدل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اي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اخفضه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من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اهداف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النص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القرآني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>أ‌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>لُطْفُ اللهِ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 xml:space="preserve">بعبادِهِ وعلمُهُ بِأَحوالِهِم </w:t>
      </w:r>
      <w:r w:rsidRPr="004E5891">
        <w:rPr>
          <w:rFonts w:ascii="&amp;quot" w:hAnsi="&amp;quot"/>
          <w:b/>
          <w:bCs/>
          <w:color w:val="000000"/>
          <w:sz w:val="24"/>
          <w:szCs w:val="24"/>
          <w:u w:val="single"/>
          <w:rtl/>
        </w:rPr>
        <w:t>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الإلحاحُ على تحمُّلِ المصائبِ والاصطبارِِ عليها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اِلتزامُ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السُّلوكِ ” الإنسانيِّ ” المعتدلِ من خلال معاملة الإنسانِ وتعامله ، أو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بالأحري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مشيه وصوته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تَغْدُو صورُ هذا النَّصِّ ” القُرآنيِّ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لُغويَّةً أَقرَبَ إلى الواقعِ منها إلى الخيالِ ؛ لذا ينطبق عليها مصطلحُ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الصُّورةِ المُقتَرَحَةِ ”، لأنَّها لم تتشكَّل بعدُ ، وإِنْ تَشَكَّلتْ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فتشكُّلُهَا لا يَزَالُ في حينِهِ ، لأنَّ صيغَ تلك الصّورِ جَاءَتْ مُسْتَشْرَفَةً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بفعلِ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الأمرِ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>-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النفي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التأكيد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365F91" w:themeColor="accent1" w:themeShade="BF"/>
          <w:sz w:val="24"/>
          <w:szCs w:val="24"/>
          <w:u w:val="single"/>
          <w:rtl/>
        </w:rPr>
        <w:t xml:space="preserve">د- جميع </w:t>
      </w:r>
      <w:proofErr w:type="spellStart"/>
      <w:r w:rsidRPr="004E5891">
        <w:rPr>
          <w:rFonts w:ascii="&amp;quot" w:hAnsi="&amp;quot"/>
          <w:b/>
          <w:bCs/>
          <w:color w:val="365F91" w:themeColor="accent1" w:themeShade="BF"/>
          <w:sz w:val="24"/>
          <w:szCs w:val="24"/>
          <w:u w:val="single"/>
          <w:rtl/>
        </w:rPr>
        <w:t>ماسبق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 النبي الكريم (صل الله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عليه وسلم ) ” أَيُّهَا النَّاسُ : إِنَّ لَكُمْ مَعَالِـــــمَ فَانْتَهُوا إِلَى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مَعَالِمِكُمْ ، وَإِنَّ لَكُمْ نِهَايَةً فَانْتَهُوا إِلَى نِهَايَتِكُمْ ؛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فَإِنَّ الْعَبْـــــدَ بَيْنَ مَخَافَتَيْنِ : أَجَلٍ قَـدْ مَضَى لاَ يَدْرِي مَا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اَللهُ صَانِعٌ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بِهِ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، وَأَجَلٍ قَدْ بَقِيَ لاَ يَدْرِي مَا اللهُ قَاضٍ فِيهِ ؛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فَلْيَأْخُذِ اَلْعَبْدُ مِنْ نَفْسِهِ لِنَفْسِهِ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.......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الشَّبِيبَةِ قَبْلَ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اَلْكِبَرِ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اَلْحَيَاةِ قَبْــــلَ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اَلْمَمَاتِ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ج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مِنْ دُنْيَاهُ لآخِرَتِهِ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لا يوجد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يستهِلُّ النَّبيُّ ( صلى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اللهُ عليه وسلَّمَ ) خطبته تلك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بـ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....... عامٍّ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ومُفصَّلٍ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أ‌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نداء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أمر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نهي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تأكيد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إِنَّ هذه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الطِّباقاتِ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الأربعةَ ” الشَّبيبة 00 الكِبر ” ، ” الحياة 00 الممات ” ، ” الجنَّة 00 النَّار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جاءت في سياق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.......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الترهيب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التخيير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الترغيب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الارشاد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عصرُ صدر الإسلام يبدأُ هذا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العصرُ بظهورِ الإسلامِ ، وينتهي بقيام ( الخلافة ) الدولةِ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العباسيه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الاموية</w:t>
      </w:r>
      <w:proofErr w:type="spellEnd"/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التركية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البويهية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ينقسم تاريخ الأدب بالأندلسِ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إلى ما يأتي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عصر الولاة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عصر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المماليك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عصر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ملوك بني أُمَيَّةَ وملوكِ الطوائفِ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د- أ – ج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الشِّعر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المنثورِ سبب خروجه من دائرة الشِّعر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لانه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rtl/>
        </w:rPr>
        <w:lastRenderedPageBreak/>
        <w:t>أ‌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خَالٍ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من الوزنِ والقافية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يعتمدُ الوزنَ ويخلو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القافيةِ</w:t>
      </w:r>
      <w:r w:rsidR="00E7261B" w:rsidRPr="004E5891">
        <w:rPr>
          <w:rFonts w:ascii="&amp;quot" w:hAnsi="&amp;quot" w:hint="cs"/>
          <w:b/>
          <w:bCs/>
          <w:color w:val="000000"/>
          <w:sz w:val="24"/>
          <w:szCs w:val="24"/>
          <w:rtl/>
        </w:rPr>
        <w:t xml:space="preserve">   .... </w:t>
      </w:r>
      <w:r w:rsidR="00E7261B" w:rsidRPr="004E5891">
        <w:rPr>
          <w:rFonts w:ascii="&amp;quot" w:hAnsi="&amp;quot" w:hint="cs"/>
          <w:b/>
          <w:bCs/>
          <w:color w:val="E36C0A" w:themeColor="accent6" w:themeShade="BF"/>
          <w:sz w:val="24"/>
          <w:szCs w:val="24"/>
          <w:rtl/>
        </w:rPr>
        <w:t>الشعر المرسل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يعتمدُ القافية ويخلو من الوزن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خصائص الشِّعر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اللغة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الشعريه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الوزن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والقافيه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الموسيقى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أ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اختر الشطر الثاني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لاسطورة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جواد امرئ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القيس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وَقَدْ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أَغْتَدِي والطّيْرُ فِي </w:t>
      </w:r>
      <w:proofErr w:type="spellStart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وُكُنَاتِهَا</w:t>
      </w:r>
      <w:proofErr w:type="spellEnd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بِمُنْجَرِدٍ</w:t>
      </w:r>
      <w:proofErr w:type="spellEnd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 قَيْــــدِ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الأَوَابِــــــــــدِ هَيْكَلِ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  <w:rtl/>
        </w:rPr>
        <w:t>البيت الثاني</w:t>
      </w:r>
      <w:r w:rsidRPr="004E5891">
        <w:rPr>
          <w:rFonts w:ascii="Comic Sans MS" w:hAnsi="Comic Sans MS"/>
          <w:color w:val="80008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لَهُ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أَيْطَلا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ظَبْيٍ وَسَاقَا نَعَامَةٍ ***وَإِرْخَاءُ سِـــــــــرْحَانٍ وَتَقْرِيبُ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تَتْفُلِ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كَأَنَّ دِمَاءَ الهَادِيَاتِ بِنَحْرِهِ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***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عُصَـــــــــارَةُ حِنَّاءٍ بِشَيْبٍ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مُرَجَّــــلِ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ج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مِكَــــرٍّ مِفَـرٍّ مُقْبِلٍ مُدْبِرٍ مَعًا *** كَجُلْمُودِ صَخْرٍ حطَّهُ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السَّيْلُ مِنْ عَلِ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منجرد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فرس قصير الشعر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عش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الطائر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الفرس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الطويل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الخصر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من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اهداف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نص امرئ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القيس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لَفْتُ الانتباهِ إلى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شجاعة الشَّاعرِ وفروسيَّتِهِ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إبراز جماليَّات الفرس العربي بتناسقِه كجلمود الصخر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المتناسقِ0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تصويرُ مكوِّناتِ البيئةِ الجاهليةِ وكشف مقوِّماتها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د- كل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ماذكر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15-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تَقْرِيبُ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تَتْفُلِ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) كناية عن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الطُّولِ فضلاً عن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السُّرعةِ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مكرِ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الثَّعلبِ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القوَّة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والإسراعِ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الحَبْوِ فضلاً عنِ التَّعَلُّمِ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16-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حطَّهُ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السَّيلُ مِنْ عَلِ ) هل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 w:themeColor="text1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 w:themeColor="text1"/>
          <w:sz w:val="24"/>
          <w:szCs w:val="24"/>
          <w:highlight w:val="lightGray"/>
          <w:rtl/>
        </w:rPr>
        <w:t>استعارة</w:t>
      </w:r>
      <w:r w:rsidRPr="004E5891">
        <w:rPr>
          <w:rFonts w:ascii="Comic Sans MS" w:hAnsi="Comic Sans MS"/>
          <w:color w:val="A6A6A6" w:themeColor="background1" w:themeShade="A6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كناية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تشبيه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رمز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اسطوري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17-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مِكَرٍّ : مِفَرًّ ) هل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ناقص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تام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طباق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مقابله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18-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النَّصُّ الشِّعرِيُّ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عَنْتَرَةُ من معلَّقَتِهِ : ( بَيْنَ فَرَسِهِ وقومِهِ والمعركَةِ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1- 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لَمَّا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رَأَيْتُ القَوْمَ أَقْبَلَ جَمْعُهُمْ </w:t>
      </w:r>
      <w:proofErr w:type="spellStart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يَتَذَامَرُونَ</w:t>
      </w:r>
      <w:proofErr w:type="spellEnd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 كَرَرَتُ غَيْرَ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مُذَمَّمِ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2-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يَدْعُونَ </w:t>
      </w:r>
      <w:proofErr w:type="spellStart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عَنْتَرَ</w:t>
      </w:r>
      <w:proofErr w:type="spellEnd"/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 xml:space="preserve"> وَالرِّمَاحُ كَأَنَّهَا أَشْطَانُ بِئْــرٍ فِي لَبَانِ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اَلْأَدْهَمِ 3- مَا زِلْتُ أَرْمِيهِمْ بِغُرَّةِ وَجْهِهِ وَلَبَانِهِ حَتَّى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تَسَـــرْبَلَ بِالدَّمِ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الرابع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فَازْوَرَّ مِنْ وَقْعِ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الْقَنَا بِلَبَانِهِ *** مَا بَيْنَ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شَيْظَمَةٍ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وَأَجْرَدَ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شَيْظَمِ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فَازْوَرَّ مِنْ وَقْعِ الْقَنَا بِلَبَانِهِ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***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وَشَكَا إِلَيَّ بِعَبْـــــرَةً وَتَحَمْحُمِ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فَازْوَرَّ مِنْ وَقْعِ الْقَنَا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بِلَبَانِهِ ***قِيلُ اَلْفَوَارِسِ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وَيْكَ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عَنْتَرَ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أَقْدِمِ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فَازْوَرَّ مِنْ وَقْعِ الْقَنَا بِلَبَانِهِ ***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وَلَكَانَ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لَوْ عَلِمَ الْكَلاَمَ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مُكَلِّمِي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19-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القَنَا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صدمةُ الحربِ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الرُّمْحُ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صوتُ الفَرس إذا طلبَ العَلَفَ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الفرسةُ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المُلتهبةُ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الجرداءُ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أنماطَ النَّثرِ في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العصرِ الجاهليِّ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الخطابةُ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الرسالة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الأمثالُ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د- أ –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أغراضَ النَّثْرِ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الجاهِلِيِّ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التَّحريضُ على القتالِ والأخذِ بالثَّأْرِ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 – إِصلاحُ ذاتِ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البَيْنِ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–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المنافراتُ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والمفاخراتُ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د – جميع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ماذكر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lastRenderedPageBreak/>
        <w:t xml:space="preserve">22-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الخطابةُ الاجتماعِيَّةُ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كَخُطَبِ الوَعْظِ والنُّصحِ والدَّعوةِ إلى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تلكَ الخطابةُ الَّتي تُلْقَى في المؤتمراتِ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العلميَّةِ ، والنَّدواتِ ، أو المنتدياتِ الثَّقافيَّةِ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المتنوِّعة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كتلكَ الَّتي تتعرَّضُ لقضايا المُجتمعِ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و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مشاكلِهِ،وطرق حلِّ هذه ومُعالجة تلك، حتَّى يتَقَدَّمَ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المجتمعُ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كَخُطبِ القادةِ والزُّعماءِ في المشاكلِ أو الأحداثِ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السِّياسيَّةِ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مَنْ أَشهر خطباءِ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الجاهليَّةِ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النابغة الذبياني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الحارث بنُ كعبِ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المُذحجيُّ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قَسُّ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بنُ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ساعدةَ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الإياديُّ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د- ب –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عبارةٌ عن جملةِ من العباراتِ المُوجَزَةِ ، قويَّةِ الألفاظِ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دقيقةِ المعاني، بارعةِ التَّصويرِ ، تُسْتَدْعَي للتَّعبيرِ عَنْ موقفٍ مُهِمٍّ من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مواقفِ الحياةِ وحوادِثِها0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المثل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الحكمه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الوصايا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الخطابه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الثَّغْرُ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ما تَقَدَّمَ من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الأسنانِ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الفِراق أو العوضُ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الفوزُ على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عَدُوِّهِ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مَوضِعُ القُلادةِ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الصَّدرِ</w:t>
      </w:r>
    </w:p>
    <w:p w:rsidR="00C97AB8" w:rsidRPr="004E5891" w:rsidRDefault="00016196" w:rsidP="00596506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</w:rPr>
      </w:pP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اِستقبال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اِستدبار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مقابله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طباق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سجع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جناس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لِحَسَّانَ صِلة قرابةٍ 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بالنَّبِيِّ ” صلَّى الله عليهِ وسلَّمَ ” لان بنو النجار هم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اخوال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 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ابناء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عم 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ج-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اعمام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اجابة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lastRenderedPageBreak/>
        <w:t xml:space="preserve">28-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حسانُ بن ثابتٍ مفتخرًا ومُهدِّدًا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1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تَظَلُّ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جِيَـــــــادُنَا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مُتَمَطِّرَاتٍ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*** تُلَطِّمُــــــــهُنَّ بِالْخُمْرِ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النِّسَاءُ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2–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فَإمَّا تُعْرِضُوا عَنَّا اِعْتَمَرْنَا *** وَكَانَ الفَتْحُ وَاِنْكَشَفَ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الْغِـطَاءُ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3–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وَإِلاَّ فَاصْبِرُوا لِجِـــلاَدِ يَوْمٍ *** يُعِزُّ اللهُ فِيــــهِ مَنْ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يَشَـــــــاءُ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4–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أَلاَ أَبْلِـــــغْ أَبَا سُفْيَانَ عَنِّي *** فَأَنْتَ مُجَـــوَّفٌ نَخْبٌ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هَـــــوَاءُ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5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بِأَنَّ سُيُوفَــــنَا تَرَكَتْكَ عَبْدًا ***وَعَبْـــدُ الدَّارِ سَادَتْـــهَا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الإِمَاءُ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ايهما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البيت السادس من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الابيات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التاليه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هَجَوْتَ مُحمَّدًا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فَأَجَبْتُ عَنْهُ*** فَشَرُّكُمَا لِخَيْرِكُمَا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الْفِــــــــــدَاءُ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هَجَوْتَ مُحمَّدًا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فَأَجَبْتُ عَنْهُ ***وَعِنْــدَ اللهِ فِي ذَاكَ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الْجَـــــزَاءُ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فَإِنَّ أَبِي وَوَالِدَهُ وَعِرْضِـي*** لَعِرْضُ مُحَمَّدٍ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مِنْــكُمْ وَقــــــاءُ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لِسَاني صَارِمٌ لاَ عيبَ فِيـهِ *** وَبَحْـــري لاَ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تُكَـــــــدِّرُهُ الدِّلاَءُ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الجِلادُ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التَّضاربُ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بالسُّيوفِ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الجبانُ الَّذي لا قلب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لَهُ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السَّيف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القاطعُ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بطنٌ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من بطونِ قريشٍ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بدء حسان ابن ثابت القصيدة بإطلالة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إسلامية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جاهليه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عربية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هجائية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31-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عبدًا : عبد الدَّارِ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صورة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استعاريه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تام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ناقص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سجع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اغلب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ماتناوله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جرير في شعره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النسيب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الهجاء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 – أ- 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ارق شعر جرير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واطبعه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ماكان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في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تشبيب أو عتاب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المدح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الفخر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الشَّاعِرُ الكبيرُ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أَبو تَمَّامٍ ” ناظِمًا تلكَ المعركةَ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اَلسَّيفُ أَصْدَقُ أَنْبَاءً مِنَ اَلْكُتُبِ *** فِي حَدِّهِ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اَلْحَدُّ بَيْنَ اَلْجِدِّ وَاَلَّلعبِ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بِيضُ اّلصَّفَائِحِ لاَ سُودُ اَلصَّحَائِفِ*** فِي مُتُونِهِنَّ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جَـلاَءُ اَلشَّكِّ وَاَلرِّيَــبِ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الثالث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أَيْنَ الرِّوَايَةُ أَمْ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أَيْنَ اَلنُّجُومُ وَمَا*** صَاغُوهُ مِنْ زُخْرُفٍ فِيهَا وَمِنْ كَذِبِ ؟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!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وَالْعَلْمُ فِي شُهُبِ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الأرْمَاحِ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لاَمِعَةٌ*** بَيْنَ الْخُمَيْسَيْنِ لاَ فِي السَّبعَةِ الشُّهُبِ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عَجَائِـــــبًا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زَعَمُوا الأيَّامَ مُجْفِلَةً ***عَنْهُنَّ فِي صَفَرِ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الأصْفَارِ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أَوْ رَجَــــــبِ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- وَصَيَّرُوا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الأَبْرُجَ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الْعُلْيَا مُرَتَّبَةً ***مَا كَانَ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مُنْقَلِبًا مِنْهَا أَوْ غَيْرَ مُنْقَلِبِ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مُجفلةٌ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الظُّنونُ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الَّتي هربت خائفةً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وحَذِرةً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اِفتراءُ القولِ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السُّيوف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العراضُ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جاءَ الأسلوبُ الخبريُّ متناثرًا عبرَ هذا المقطعِ الشِّعريِّ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نلحظُهُ في بيت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”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السَّيفُ أصدقُ أَنباءً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الكُتُبِ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”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بَيْنَ الْخُمَيْسَيْنِ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لاَ فِي السَّبْعَة الشُّهُبِ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” أَيْنَ الرِّوايّةُ أَمْ أَيْنَ النُّجُومُ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” لَمْ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تُخْفِ مَا حَلَّ بِالأوْثَانِ وَالصُّلُبِ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37- 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النَّبْع 000 الغَرَبِ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طباق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مقابلة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سجع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38- 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”عليُّ بنُ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الجَهِمِ ” في مَقطَعٍ من قصيدةٍ طويلةٍ راثيَا أُستاذَهُ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وَرَفيقَ دربِهِ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الشَّاعرَ الكبيرَ ” أبا تَمَّامٍ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1 –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غَاضَـــــــــــتْ بَدَائِعُ فِطْنَةِ الأوْهَامِ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***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وَعَــــــــــدَتْ عَلَيْهَا نَكْبَةُ الأيَّامِ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الثاني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وَغَدَا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الْقَرِيضُ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ضَئِيلَ شَخْصٍ بَاكِيًا *** يَشْــــكُو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رَزِيَّـــــــتَهُ إِلى الأقْلاَمِ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وَغَدَا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الْقَرِيضُ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ضَئِيلَ شَخْصٍ بَاكِيًا ***وَرَمَى الزَّمَـانُ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صَحِيحَهَا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بِسُقَامِ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وَغَدَا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الْقَرِيضُ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ضَئِيلَ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شَخْصٍ بَاكِيًا *** وَغَدِيــــرُ رَوِضَــتِهَا ”أَبُو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تَمَّامِ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صحيحة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غدير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أرضٌ خضراءُ من البَقْل والعِنَبِ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والعُشب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المَرَضُ ،وكذا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السُّقم والسَّقَم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الغديرُ قطعةُ الماءِ يُغادِرُها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السَّيلُ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الفهم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40-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الأوهام : الأيَّام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،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 تام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 ناقص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طباق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مقابله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صفاتُ البارودي الأدبيَّةُ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والشِّعريَّةُ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صافِيًا في أَخيِلَتِهِ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شَرِيفًا في معانِيهِ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مُشرِقًا في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ديباجَتِهِ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جميع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ماذكر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البارودي عن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دورِه في إحياءِ الشِّعرِ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أَحْيَيْتُ أَنْفَاسَ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الْقِرِيضِ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 بِمَنْطِقِي *** وَصَرَعْتُ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فُرْسَانَ الْعَجَاجِ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بِلَهْذَمِي</w:t>
      </w:r>
      <w:proofErr w:type="spellEnd"/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أَنَا فِي زَمَانٍ غَابِرٍ وَمَعَاشِرٍ *** يَتَلَوَّنُـــونَ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تَلَـــــــوُّنَ الْحِرْبَـــــــاءِ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تَعَرَّضَ لِي يَوْمًا فَصَوَّرْتُ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حُسْنَهُ ***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بِبَلُورَتَيْ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عَيْنَيَّ فِي صَفْحَةِ القَلْبِ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تَهْتَزُّ مِنْ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فَرْعِهَا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الفَيْنَانِ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فِي سَرَقٍ *** كَسَمْهَرِيٍِّ لَهُ مِنْ سَوْسَنٍ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عَـذَبُ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الَّلَهْذَمُ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الحادُّ القاطِعُ من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السُّيُوفِ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الغبارُ المثارُ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المعرَكَةِ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الشِّعرُ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صحيحة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44-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لقد حاكى ” البارودي ” ، بل عارضَ جمعًا من الشِّعراءِ القدامى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على رأسهِم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 xml:space="preserve">عنترة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العبسي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جرير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ج-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فرزدق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حسان ابن ثابت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lastRenderedPageBreak/>
        <w:t xml:space="preserve">45-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ابرز تلاميذ البارودي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احمد شوقي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حافظ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إبراهيم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ج- أ - 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أمَّا الأغراضُ الشِّعريَّةُ الَّتي طرقَها ” اِبنُ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عُثَيْمِينَ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فَإِنَّ ........ هو أكثَرُهَا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المدحَ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الهجاء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المفاخره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لَقَدْ واكبَ الشِّاعرُ ” ابنُ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عُثَيمينَ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” ” المَلِكَ عبدَ العزيز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في فُتُوحاتِهِ وغزواتِهِ منذُ فتحِ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الرياض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الاحساء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نجد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د-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اِبنُ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عُثَيْمِينَ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يَمْدَحُ صَنيعَ المَلِكِ ”عبدِ العزيز ” يقولُ عن هذا الصَّنيعِ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لَيتَ الَّذي سَكَنَ الثَّرَى مِمَّنْ مَضُوا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مِنْ أهْلِ بَدْرٍ والْبَقِيعِ المِنْوَر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كُنَّا نَمُرُّ عَلَى الأمْـوَاتِ نَغْبِطُهُمْ مِنْ قَبْلِهِ إِذْ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تَوَلَّى الأمْرَ أَشْرَارُ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تلكَ العُهُودُ الَّتِي مَا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زِلْتُ أَذْكُرُهَا فَكَيْفَ لا والَّــذِي أَهْـــوَاهُ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سُمَّارِي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جميع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الاجابات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سماتِ شعرِ ” اِبنِ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عُثَيْمِينَ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” العامَّةِ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كان شعره غريبا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يوردُ الحكمةِ من خلالِ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شعرِهِ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في فحوى شعرِهِ يكثِرُ الصَّلاةَ على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النَّبِيِّ ( صلَّى اللهُ عليهِ وسلَّمَ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>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د- ب -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50-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ل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ُغةَ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ابنِ </w:t>
      </w:r>
      <w:proofErr w:type="spellStart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عثَيْمينَ</w:t>
      </w:r>
      <w:proofErr w:type="spellEnd"/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 xml:space="preserve"> ” هي الُّلغةُ الَّتي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دَرَجَ عليها شعراءُ الجاهليَّةِ والعصورِ التَّاليَةِ، حيثُ تبدُو فيها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الجزالةُ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القُوَّةُ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المَتانةُ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</w:p>
    <w:p w:rsidR="00C97AB8" w:rsidRPr="004E5891" w:rsidRDefault="00C97AB8" w:rsidP="00C97AB8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 xml:space="preserve">د- جميع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الاجابات</w:t>
      </w:r>
      <w:proofErr w:type="spellEnd"/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proofErr w:type="spellStart"/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صحيحه</w:t>
      </w:r>
      <w:proofErr w:type="spellEnd"/>
    </w:p>
    <w:p w:rsidR="00C97AB8" w:rsidRPr="004E5891" w:rsidRDefault="00C97AB8" w:rsidP="00C97AB8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</w:p>
    <w:p w:rsidR="00596506" w:rsidRPr="004E5891" w:rsidRDefault="00016196" w:rsidP="00596506">
      <w:pPr>
        <w:spacing w:line="360" w:lineRule="auto"/>
        <w:rPr>
          <w:rFonts w:ascii="Arial" w:hAnsi="Arial" w:cs="Mudir MT"/>
          <w:b/>
          <w:bCs/>
          <w:color w:val="0000FF"/>
          <w:sz w:val="24"/>
          <w:szCs w:val="24"/>
          <w:rtl/>
        </w:rPr>
      </w:pPr>
      <w:r w:rsidRPr="004E5891">
        <w:rPr>
          <w:rFonts w:ascii="Comic Sans MS" w:hAnsi="Comic Sans MS"/>
          <w:color w:val="800080"/>
          <w:sz w:val="24"/>
          <w:szCs w:val="24"/>
        </w:rPr>
        <w:lastRenderedPageBreak/>
        <w:br/>
      </w:r>
      <w:r w:rsidR="00596506"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 xml:space="preserve">حل واجب التذوق </w:t>
      </w:r>
      <w:proofErr w:type="spellStart"/>
      <w:r w:rsidR="00596506"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>الادبي</w:t>
      </w:r>
      <w:proofErr w:type="spellEnd"/>
      <w:r w:rsidR="00596506" w:rsidRPr="004E5891">
        <w:rPr>
          <w:rFonts w:ascii="Arial" w:hAnsi="Arial" w:cs="Mudir MT"/>
          <w:b/>
          <w:bCs/>
          <w:color w:val="0000FF"/>
          <w:sz w:val="24"/>
          <w:szCs w:val="24"/>
        </w:rPr>
        <w:t xml:space="preserve"> – </w:t>
      </w:r>
      <w:r w:rsidR="00596506"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>طالبات</w:t>
      </w:r>
    </w:p>
    <w:p w:rsidR="00596506" w:rsidRPr="004E5891" w:rsidRDefault="00596506" w:rsidP="00596506">
      <w:pPr>
        <w:spacing w:line="360" w:lineRule="auto"/>
        <w:rPr>
          <w:rFonts w:ascii="Arial" w:hAnsi="Arial" w:cs="Mudir MT"/>
          <w:b/>
          <w:bCs/>
          <w:color w:val="FF0000"/>
          <w:sz w:val="24"/>
          <w:szCs w:val="24"/>
          <w:rtl/>
        </w:rPr>
      </w:pPr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السؤال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الاول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</w:t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221100"/>
          <w:sz w:val="24"/>
          <w:szCs w:val="24"/>
          <w:rtl/>
        </w:rPr>
        <w:t xml:space="preserve">عمرو بن هند واحد من شعراء المعلقات في </w:t>
      </w:r>
      <w:proofErr w:type="spellStart"/>
      <w:r w:rsidRPr="004E5891">
        <w:rPr>
          <w:rFonts w:ascii="Arial" w:hAnsi="Arial" w:cs="Mudir MT"/>
          <w:b/>
          <w:bCs/>
          <w:color w:val="221100"/>
          <w:sz w:val="24"/>
          <w:szCs w:val="24"/>
          <w:rtl/>
        </w:rPr>
        <w:t>العصرالجاهلي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خطاء</w:t>
      </w:r>
      <w:r w:rsidRPr="004E5891">
        <w:rPr>
          <w:rFonts w:ascii="Arial" w:hAnsi="Arial" w:cs="Mudir MT" w:hint="cs"/>
          <w:b/>
          <w:bCs/>
          <w:color w:val="FF0000"/>
          <w:sz w:val="24"/>
          <w:szCs w:val="24"/>
          <w:rtl/>
        </w:rPr>
        <w:t xml:space="preserve">                   </w:t>
      </w:r>
    </w:p>
    <w:p w:rsidR="00596506" w:rsidRPr="004E5891" w:rsidRDefault="00596506" w:rsidP="00596506">
      <w:pPr>
        <w:spacing w:line="360" w:lineRule="auto"/>
        <w:rPr>
          <w:rFonts w:ascii="Arial" w:hAnsi="Arial" w:cs="Mudir MT"/>
          <w:b/>
          <w:bCs/>
          <w:color w:val="FF0000"/>
          <w:sz w:val="24"/>
          <w:szCs w:val="24"/>
          <w:rtl/>
        </w:rPr>
      </w:pPr>
      <w:r w:rsidRPr="004E5891">
        <w:rPr>
          <w:rFonts w:ascii="Arial" w:hAnsi="Arial" w:cs="Mudir MT"/>
          <w:b/>
          <w:bCs/>
          <w:color w:val="221100"/>
          <w:sz w:val="24"/>
          <w:szCs w:val="24"/>
          <w:rtl/>
        </w:rPr>
        <w:t>السؤال</w:t>
      </w:r>
      <w:r w:rsidRPr="004E5891">
        <w:rPr>
          <w:rFonts w:ascii="Arial" w:hAnsi="Arial" w:cs="Mudir MT"/>
          <w:b/>
          <w:bCs/>
          <w:color w:val="2211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221100"/>
          <w:sz w:val="24"/>
          <w:szCs w:val="24"/>
          <w:rtl/>
        </w:rPr>
        <w:t>الثاني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عُرفَ</w:t>
      </w:r>
      <w:r w:rsidR="00927561" w:rsidRPr="004E5891">
        <w:rPr>
          <w:rFonts w:ascii="Arial" w:hAnsi="Arial" w:cs="Mudir MT" w:hint="cs"/>
          <w:b/>
          <w:bCs/>
          <w:color w:val="000000"/>
          <w:sz w:val="24"/>
          <w:szCs w:val="24"/>
          <w:rtl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شعراء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الصعاليك في العصر العباسي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خطأ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</w:p>
    <w:p w:rsidR="00596506" w:rsidRPr="004E5891" w:rsidRDefault="00596506" w:rsidP="0059650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السؤال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الثالث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قائل البيت التالي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>: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ولي دونكم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أهلونسيدٌ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عملّسٌ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وأرقط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زهلولٌ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وعرفاء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جيألُ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هو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الشنفرى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صواب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السؤال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الرابع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أغزلُ بيتٍ من وجهة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نظرالنقاد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القدامى هو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>: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إنّالعيونَ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التي في طرفها حورٌ قتلننا ثمّ لم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يحيينَ قتلانا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صواب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lastRenderedPageBreak/>
        <w:t>السؤال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الخامس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ابتعد شعراء </w:t>
      </w:r>
      <w:proofErr w:type="spellStart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العصرالمملوكي</w:t>
      </w:r>
      <w:proofErr w:type="spellEnd"/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 xml:space="preserve"> عن الصنعة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000000"/>
          <w:sz w:val="24"/>
          <w:szCs w:val="24"/>
          <w:rtl/>
        </w:rPr>
        <w:t>اللفظية</w:t>
      </w:r>
      <w:r w:rsidRPr="004E5891">
        <w:rPr>
          <w:rFonts w:ascii="Arial" w:hAnsi="Arial" w:cs="Mudir MT"/>
          <w:b/>
          <w:bCs/>
          <w:color w:val="000000"/>
          <w:sz w:val="24"/>
          <w:szCs w:val="24"/>
        </w:rPr>
        <w:t>.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خطأ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 xml:space="preserve">حل واجب التذوق </w:t>
      </w:r>
      <w:proofErr w:type="spellStart"/>
      <w:r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>الادبي</w:t>
      </w:r>
      <w:proofErr w:type="spellEnd"/>
      <w:r w:rsidRPr="004E5891">
        <w:rPr>
          <w:rFonts w:ascii="Arial" w:hAnsi="Arial" w:cs="Mudir MT"/>
          <w:b/>
          <w:bCs/>
          <w:color w:val="0000FF"/>
          <w:sz w:val="24"/>
          <w:szCs w:val="24"/>
          <w:rtl/>
        </w:rPr>
        <w:t xml:space="preserve"> - طلاب</w:t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Arial"/>
          <w:b/>
          <w:bCs/>
          <w:color w:val="343434"/>
          <w:sz w:val="24"/>
          <w:szCs w:val="24"/>
        </w:rPr>
        <w:br/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1- </w:t>
      </w:r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الشاعر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اللذي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هجاا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 نفسه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( </w:t>
      </w:r>
      <w:proofErr w:type="spellStart"/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الحطيئه</w:t>
      </w:r>
      <w:proofErr w:type="spellEnd"/>
      <w:r w:rsidRPr="004E5891">
        <w:rPr>
          <w:rFonts w:ascii="Arial" w:hAnsi="Arial" w:cs="Mudir M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)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  <w:t>2-</w:t>
      </w:r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الشاعر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اللذي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 قتله شعره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( 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المتنبي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)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  <w:t xml:space="preserve">3- </w:t>
      </w:r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واحدة من المقولات التالية صحيحة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 xml:space="preserve"> (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 xml:space="preserve">جميع المقولات </w:t>
      </w:r>
      <w:proofErr w:type="spellStart"/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صحيحه</w:t>
      </w:r>
      <w:proofErr w:type="spellEnd"/>
      <w:r w:rsidRPr="004E5891">
        <w:rPr>
          <w:rFonts w:ascii="Arial" w:hAnsi="Arial" w:cs="Mudir M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)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  <w:t xml:space="preserve">4-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الشاعراللذي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 ليس من شعراء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الاندلس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(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ابن</w:t>
      </w:r>
      <w:r w:rsidRPr="004E5891">
        <w:rPr>
          <w:rFonts w:ascii="Arial" w:hAnsi="Arial" w:cs="Mudir M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الساعاتي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)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br/>
        <w:t xml:space="preserve">5- </w:t>
      </w:r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الشاعر </w:t>
      </w:r>
      <w:proofErr w:type="spellStart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>اللذي</w:t>
      </w:r>
      <w:proofErr w:type="spellEnd"/>
      <w:r w:rsidRPr="004E5891">
        <w:rPr>
          <w:rFonts w:ascii="Arial" w:hAnsi="Arial" w:cs="Mudir MT"/>
          <w:b/>
          <w:bCs/>
          <w:color w:val="343434"/>
          <w:sz w:val="24"/>
          <w:szCs w:val="24"/>
          <w:rtl/>
        </w:rPr>
        <w:t xml:space="preserve"> رثا نفسه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(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مالك بن</w:t>
      </w:r>
      <w:r w:rsidRPr="004E5891">
        <w:rPr>
          <w:rFonts w:ascii="Arial" w:hAnsi="Arial" w:cs="Mudir M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Arial" w:hAnsi="Arial" w:cs="Mudir MT"/>
          <w:b/>
          <w:bCs/>
          <w:color w:val="FF0000"/>
          <w:sz w:val="24"/>
          <w:szCs w:val="24"/>
          <w:rtl/>
        </w:rPr>
        <w:t>الريب</w:t>
      </w:r>
      <w:r w:rsidRPr="004E5891">
        <w:rPr>
          <w:rFonts w:ascii="Arial" w:hAnsi="Arial" w:cs="Mudir MT"/>
          <w:b/>
          <w:bCs/>
          <w:color w:val="343434"/>
          <w:sz w:val="24"/>
          <w:szCs w:val="24"/>
        </w:rPr>
        <w:t>)</w:t>
      </w:r>
    </w:p>
    <w:p w:rsidR="00596506" w:rsidRPr="00016196" w:rsidRDefault="00596506" w:rsidP="00596506">
      <w:pPr>
        <w:spacing w:line="360" w:lineRule="auto"/>
        <w:rPr>
          <w:rFonts w:asciiTheme="majorBidi" w:hAnsiTheme="majorBidi" w:cstheme="majorBidi"/>
        </w:rPr>
      </w:pPr>
    </w:p>
    <w:p w:rsidR="00596506" w:rsidRPr="0091109C" w:rsidRDefault="00596506" w:rsidP="00596506">
      <w:pPr>
        <w:spacing w:line="360" w:lineRule="auto"/>
        <w:rPr>
          <w:rFonts w:ascii="Arial" w:hAnsi="Arial" w:cs="Mudir MT"/>
          <w:b/>
          <w:bCs/>
          <w:color w:val="0000FF"/>
          <w:sz w:val="27"/>
          <w:szCs w:val="27"/>
          <w:rtl/>
        </w:rPr>
      </w:pPr>
    </w:p>
    <w:p w:rsidR="00016196" w:rsidRPr="00016196" w:rsidRDefault="0091109C" w:rsidP="0091109C">
      <w:pPr>
        <w:spacing w:line="360" w:lineRule="auto"/>
        <w:rPr>
          <w:rFonts w:asciiTheme="majorBidi" w:hAnsiTheme="majorBidi" w:cstheme="majorBidi"/>
          <w:rtl/>
        </w:rPr>
      </w:pPr>
      <w:r>
        <w:rPr>
          <w:rFonts w:ascii="Arial" w:hAnsi="Arial" w:cs="Arial"/>
          <w:b/>
          <w:bCs/>
          <w:color w:val="343434"/>
          <w:sz w:val="27"/>
          <w:szCs w:val="27"/>
        </w:rPr>
        <w:br/>
      </w:r>
      <w:r>
        <w:rPr>
          <w:rFonts w:ascii="Arial" w:hAnsi="Arial" w:cs="Arial"/>
          <w:b/>
          <w:bCs/>
          <w:color w:val="343434"/>
          <w:sz w:val="27"/>
          <w:szCs w:val="27"/>
        </w:rPr>
        <w:br/>
      </w:r>
    </w:p>
    <w:sectPr w:rsidR="00016196" w:rsidRPr="00016196" w:rsidSect="00D034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999" w:rsidRDefault="00A77999" w:rsidP="00596506">
      <w:pPr>
        <w:spacing w:after="0" w:line="240" w:lineRule="auto"/>
      </w:pPr>
      <w:r>
        <w:separator/>
      </w:r>
    </w:p>
  </w:endnote>
  <w:endnote w:type="continuationSeparator" w:id="0">
    <w:p w:rsidR="00A77999" w:rsidRDefault="00A77999" w:rsidP="0059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999" w:rsidRDefault="00A77999" w:rsidP="00596506">
      <w:pPr>
        <w:spacing w:after="0" w:line="240" w:lineRule="auto"/>
      </w:pPr>
      <w:r>
        <w:separator/>
      </w:r>
    </w:p>
  </w:footnote>
  <w:footnote w:type="continuationSeparator" w:id="0">
    <w:p w:rsidR="00A77999" w:rsidRDefault="00A77999" w:rsidP="005965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96A"/>
    <w:rsid w:val="00016196"/>
    <w:rsid w:val="001076B7"/>
    <w:rsid w:val="002978B4"/>
    <w:rsid w:val="004E5891"/>
    <w:rsid w:val="00594F40"/>
    <w:rsid w:val="00596506"/>
    <w:rsid w:val="0065396A"/>
    <w:rsid w:val="006B3014"/>
    <w:rsid w:val="00795C9C"/>
    <w:rsid w:val="0091109C"/>
    <w:rsid w:val="00927561"/>
    <w:rsid w:val="009B5367"/>
    <w:rsid w:val="00A357EB"/>
    <w:rsid w:val="00A40233"/>
    <w:rsid w:val="00A51638"/>
    <w:rsid w:val="00A77999"/>
    <w:rsid w:val="00AC5AE0"/>
    <w:rsid w:val="00AE5E5D"/>
    <w:rsid w:val="00B46056"/>
    <w:rsid w:val="00C42200"/>
    <w:rsid w:val="00C97AB8"/>
    <w:rsid w:val="00D03449"/>
    <w:rsid w:val="00E7261B"/>
    <w:rsid w:val="00E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96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9650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96506"/>
  </w:style>
  <w:style w:type="paragraph" w:styleId="a5">
    <w:name w:val="footer"/>
    <w:basedOn w:val="a"/>
    <w:link w:val="Char0"/>
    <w:uiPriority w:val="99"/>
    <w:semiHidden/>
    <w:unhideWhenUsed/>
    <w:rsid w:val="0059650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96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9</cp:revision>
  <dcterms:created xsi:type="dcterms:W3CDTF">2010-12-23T10:28:00Z</dcterms:created>
  <dcterms:modified xsi:type="dcterms:W3CDTF">2011-04-06T05:25:00Z</dcterms:modified>
</cp:coreProperties>
</file>